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31EEE" w14:textId="77777777" w:rsidR="005F120F" w:rsidRDefault="00E04704" w:rsidP="0064729A">
      <w:pPr>
        <w:tabs>
          <w:tab w:val="left" w:pos="1768"/>
        </w:tabs>
        <w:ind w:right="1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120F">
        <w:rPr>
          <w:rFonts w:ascii="Times New Roman" w:hAnsi="Times New Roman"/>
          <w:b/>
          <w:bCs/>
          <w:sz w:val="24"/>
          <w:szCs w:val="24"/>
        </w:rPr>
        <w:t>ESKİŞEHİR ORGANİZE SANAYİ BÖLGESİ</w:t>
      </w:r>
    </w:p>
    <w:p w14:paraId="4226D783" w14:textId="14712AAF" w:rsidR="0011496A" w:rsidRDefault="0011496A" w:rsidP="0064729A">
      <w:pPr>
        <w:tabs>
          <w:tab w:val="left" w:pos="1768"/>
        </w:tabs>
        <w:ind w:right="10"/>
        <w:jc w:val="center"/>
        <w:rPr>
          <w:rFonts w:ascii="Times New Roman" w:hAnsi="Times New Roman"/>
          <w:b/>
          <w:bCs/>
          <w:sz w:val="24"/>
          <w:szCs w:val="24"/>
        </w:rPr>
      </w:pPr>
      <w:r w:rsidRPr="0011496A">
        <w:rPr>
          <w:rFonts w:ascii="Times New Roman" w:hAnsi="Times New Roman"/>
          <w:b/>
          <w:bCs/>
          <w:sz w:val="24"/>
          <w:szCs w:val="24"/>
        </w:rPr>
        <w:t>ÖZEL EOSB MESLEKİ VE TEKNİK ANADOLU LİSESİ</w:t>
      </w:r>
    </w:p>
    <w:p w14:paraId="42C4CDC6" w14:textId="77777777" w:rsidR="005F120F" w:rsidRDefault="005F120F" w:rsidP="0064729A">
      <w:pPr>
        <w:tabs>
          <w:tab w:val="left" w:pos="1768"/>
        </w:tabs>
        <w:ind w:right="-5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2CC212" w14:textId="742B10D4" w:rsidR="00E04704" w:rsidRPr="005F120F" w:rsidRDefault="005F120F" w:rsidP="0064729A">
      <w:pPr>
        <w:tabs>
          <w:tab w:val="left" w:pos="1768"/>
        </w:tabs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20F">
        <w:rPr>
          <w:rFonts w:ascii="Times New Roman" w:hAnsi="Times New Roman" w:cs="Times New Roman"/>
          <w:b/>
          <w:bCs/>
          <w:sz w:val="24"/>
          <w:szCs w:val="24"/>
        </w:rPr>
        <w:t>SAĞLIK TARAMA İŞİ HİZMET ALIMINA AİT TEKNİK ŞARTNAME</w:t>
      </w:r>
    </w:p>
    <w:p w14:paraId="72A90F36" w14:textId="77777777" w:rsidR="005F120F" w:rsidRPr="005F120F" w:rsidRDefault="005F120F" w:rsidP="005F120F">
      <w:pPr>
        <w:tabs>
          <w:tab w:val="left" w:pos="1768"/>
        </w:tabs>
        <w:spacing w:before="83"/>
        <w:ind w:right="1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1DF0CD" w14:textId="047C3BDB" w:rsidR="00E04704" w:rsidRPr="005F120F" w:rsidRDefault="00E04704" w:rsidP="0064729A">
      <w:pPr>
        <w:pStyle w:val="ListeParagraf"/>
        <w:numPr>
          <w:ilvl w:val="0"/>
          <w:numId w:val="3"/>
        </w:numPr>
        <w:tabs>
          <w:tab w:val="left" w:pos="1068"/>
        </w:tabs>
        <w:ind w:left="1325" w:right="1417"/>
        <w:rPr>
          <w:rFonts w:ascii="Times New Roman" w:hAnsi="Times New Roman" w:cs="Times New Roman"/>
          <w:b/>
          <w:bCs/>
          <w:sz w:val="24"/>
          <w:szCs w:val="24"/>
        </w:rPr>
      </w:pPr>
      <w:r w:rsidRPr="005F120F">
        <w:rPr>
          <w:rFonts w:ascii="Times New Roman" w:hAnsi="Times New Roman" w:cs="Times New Roman"/>
          <w:b/>
          <w:bCs/>
          <w:w w:val="105"/>
          <w:sz w:val="24"/>
          <w:szCs w:val="24"/>
          <w:u w:val="single" w:color="1C1F1F"/>
        </w:rPr>
        <w:t>KONU VE</w:t>
      </w:r>
      <w:r w:rsidRPr="005F120F">
        <w:rPr>
          <w:rFonts w:ascii="Times New Roman" w:hAnsi="Times New Roman" w:cs="Times New Roman"/>
          <w:b/>
          <w:bCs/>
          <w:spacing w:val="-29"/>
          <w:w w:val="105"/>
          <w:sz w:val="24"/>
          <w:szCs w:val="24"/>
          <w:u w:val="single" w:color="1C1F1F"/>
        </w:rPr>
        <w:t xml:space="preserve"> </w:t>
      </w:r>
      <w:r w:rsidRPr="005F120F">
        <w:rPr>
          <w:rFonts w:ascii="Times New Roman" w:hAnsi="Times New Roman" w:cs="Times New Roman"/>
          <w:b/>
          <w:bCs/>
          <w:w w:val="105"/>
          <w:sz w:val="24"/>
          <w:szCs w:val="24"/>
          <w:u w:val="single" w:color="1C1F1F"/>
        </w:rPr>
        <w:t>KAPSAM:</w:t>
      </w:r>
    </w:p>
    <w:p w14:paraId="7EBC6B72" w14:textId="77777777" w:rsidR="005F120F" w:rsidRPr="005F120F" w:rsidRDefault="005F120F" w:rsidP="0064729A">
      <w:pPr>
        <w:pStyle w:val="ListeParagraf"/>
        <w:tabs>
          <w:tab w:val="left" w:pos="1068"/>
        </w:tabs>
        <w:ind w:left="1067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50B86" w14:textId="1B7B5EA0" w:rsidR="00E04704" w:rsidRPr="005F120F" w:rsidRDefault="0011496A" w:rsidP="0064729A">
      <w:pPr>
        <w:ind w:left="879" w:right="403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1496A">
        <w:rPr>
          <w:rFonts w:ascii="Times New Roman" w:hAnsi="Times New Roman" w:cs="Times New Roman"/>
          <w:sz w:val="24"/>
          <w:szCs w:val="24"/>
        </w:rPr>
        <w:t>Özel EOSB Mesleki ve Teknik Anadolu Lisesi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7B1" w:rsidRPr="005F120F">
        <w:rPr>
          <w:rFonts w:ascii="Times New Roman" w:hAnsi="Times New Roman" w:cs="Times New Roman"/>
          <w:sz w:val="24"/>
          <w:szCs w:val="24"/>
        </w:rPr>
        <w:t>personelinin; İşyeri</w:t>
      </w:r>
      <w:r w:rsidR="000807B1">
        <w:rPr>
          <w:rFonts w:ascii="Times New Roman" w:hAnsi="Times New Roman" w:cs="Times New Roman"/>
          <w:sz w:val="24"/>
          <w:szCs w:val="24"/>
        </w:rPr>
        <w:t xml:space="preserve"> Hekimi</w:t>
      </w:r>
      <w:r w:rsidR="00E04704" w:rsidRPr="005F120F">
        <w:rPr>
          <w:rFonts w:ascii="Times New Roman" w:hAnsi="Times New Roman" w:cs="Times New Roman"/>
          <w:sz w:val="24"/>
          <w:szCs w:val="24"/>
        </w:rPr>
        <w:t xml:space="preserve"> </w:t>
      </w:r>
      <w:r w:rsidR="000807B1" w:rsidRPr="005F120F">
        <w:rPr>
          <w:rFonts w:ascii="Times New Roman" w:hAnsi="Times New Roman" w:cs="Times New Roman"/>
          <w:sz w:val="24"/>
          <w:szCs w:val="24"/>
        </w:rPr>
        <w:t>tarafından</w:t>
      </w:r>
      <w:r w:rsidR="00E04704" w:rsidRPr="005F120F">
        <w:rPr>
          <w:rFonts w:ascii="Times New Roman" w:hAnsi="Times New Roman" w:cs="Times New Roman"/>
          <w:sz w:val="24"/>
          <w:szCs w:val="24"/>
        </w:rPr>
        <w:t xml:space="preserve"> </w:t>
      </w:r>
      <w:r w:rsidR="000807B1" w:rsidRPr="005F120F">
        <w:rPr>
          <w:rFonts w:ascii="Times New Roman" w:hAnsi="Times New Roman" w:cs="Times New Roman"/>
          <w:sz w:val="24"/>
          <w:szCs w:val="24"/>
        </w:rPr>
        <w:t>yapılacak</w:t>
      </w:r>
      <w:r w:rsidR="00E04704" w:rsidRPr="005F120F">
        <w:rPr>
          <w:rFonts w:ascii="Times New Roman" w:hAnsi="Times New Roman" w:cs="Times New Roman"/>
          <w:sz w:val="24"/>
          <w:szCs w:val="24"/>
        </w:rPr>
        <w:t xml:space="preserve"> periyodik </w:t>
      </w:r>
      <w:r w:rsidR="000807B1" w:rsidRPr="005F120F">
        <w:rPr>
          <w:rFonts w:ascii="Times New Roman" w:hAnsi="Times New Roman" w:cs="Times New Roman"/>
          <w:sz w:val="24"/>
          <w:szCs w:val="24"/>
        </w:rPr>
        <w:t>sağlık</w:t>
      </w:r>
      <w:r w:rsidR="00E04704" w:rsidRPr="005F120F">
        <w:rPr>
          <w:rFonts w:ascii="Times New Roman" w:hAnsi="Times New Roman" w:cs="Times New Roman"/>
          <w:sz w:val="24"/>
          <w:szCs w:val="24"/>
        </w:rPr>
        <w:t xml:space="preserve"> kontrollerinde </w:t>
      </w:r>
      <w:r w:rsidR="000807B1" w:rsidRPr="005F120F">
        <w:rPr>
          <w:rFonts w:ascii="Times New Roman" w:hAnsi="Times New Roman" w:cs="Times New Roman"/>
          <w:sz w:val="24"/>
          <w:szCs w:val="24"/>
        </w:rPr>
        <w:t>değerlendirilmesinde</w:t>
      </w:r>
      <w:r w:rsidR="00E04704" w:rsidRPr="005F120F">
        <w:rPr>
          <w:rFonts w:ascii="Times New Roman" w:hAnsi="Times New Roman" w:cs="Times New Roman"/>
          <w:sz w:val="24"/>
          <w:szCs w:val="24"/>
        </w:rPr>
        <w:t xml:space="preserve"> ve </w:t>
      </w:r>
      <w:r w:rsidR="000807B1" w:rsidRPr="005F120F">
        <w:rPr>
          <w:rFonts w:ascii="Times New Roman" w:hAnsi="Times New Roman" w:cs="Times New Roman"/>
          <w:sz w:val="24"/>
          <w:szCs w:val="24"/>
        </w:rPr>
        <w:t>sağlıklarının</w:t>
      </w:r>
      <w:r w:rsidR="00E04704" w:rsidRPr="005F120F">
        <w:rPr>
          <w:rFonts w:ascii="Times New Roman" w:hAnsi="Times New Roman" w:cs="Times New Roman"/>
          <w:sz w:val="24"/>
          <w:szCs w:val="24"/>
        </w:rPr>
        <w:t xml:space="preserve"> </w:t>
      </w:r>
      <w:r w:rsidR="000807B1" w:rsidRPr="005F120F">
        <w:rPr>
          <w:rFonts w:ascii="Times New Roman" w:hAnsi="Times New Roman" w:cs="Times New Roman"/>
          <w:sz w:val="24"/>
          <w:szCs w:val="24"/>
        </w:rPr>
        <w:t>gözetiminde</w:t>
      </w:r>
      <w:r w:rsidR="00E04704" w:rsidRPr="005F120F">
        <w:rPr>
          <w:rFonts w:ascii="Times New Roman" w:hAnsi="Times New Roman" w:cs="Times New Roman"/>
          <w:sz w:val="24"/>
          <w:szCs w:val="24"/>
        </w:rPr>
        <w:t xml:space="preserve"> </w:t>
      </w:r>
      <w:r w:rsidR="000807B1" w:rsidRPr="005F120F">
        <w:rPr>
          <w:rFonts w:ascii="Times New Roman" w:hAnsi="Times New Roman" w:cs="Times New Roman"/>
          <w:sz w:val="24"/>
          <w:szCs w:val="24"/>
        </w:rPr>
        <w:t>ihtiyaç</w:t>
      </w:r>
      <w:r w:rsidR="00E04704" w:rsidRPr="005F120F">
        <w:rPr>
          <w:rFonts w:ascii="Times New Roman" w:hAnsi="Times New Roman" w:cs="Times New Roman"/>
          <w:sz w:val="24"/>
          <w:szCs w:val="24"/>
        </w:rPr>
        <w:t xml:space="preserve"> duyulan muayenede, </w:t>
      </w:r>
      <w:r w:rsidR="000807B1" w:rsidRPr="005F120F">
        <w:rPr>
          <w:rFonts w:ascii="Times New Roman" w:hAnsi="Times New Roman" w:cs="Times New Roman"/>
          <w:sz w:val="24"/>
          <w:szCs w:val="24"/>
        </w:rPr>
        <w:t>tıbbi</w:t>
      </w:r>
      <w:r w:rsidR="00E04704" w:rsidRPr="005F120F">
        <w:rPr>
          <w:rFonts w:ascii="Times New Roman" w:hAnsi="Times New Roman" w:cs="Times New Roman"/>
          <w:sz w:val="24"/>
          <w:szCs w:val="24"/>
        </w:rPr>
        <w:t xml:space="preserve"> tetkiklerinin </w:t>
      </w:r>
      <w:r w:rsidR="000807B1" w:rsidRPr="005F120F">
        <w:rPr>
          <w:rFonts w:ascii="Times New Roman" w:hAnsi="Times New Roman" w:cs="Times New Roman"/>
          <w:sz w:val="24"/>
          <w:szCs w:val="24"/>
        </w:rPr>
        <w:t>raporlandırılmasını</w:t>
      </w:r>
      <w:r w:rsidR="00E04704" w:rsidRPr="005F120F">
        <w:rPr>
          <w:rFonts w:ascii="Times New Roman" w:hAnsi="Times New Roman" w:cs="Times New Roman"/>
          <w:sz w:val="24"/>
          <w:szCs w:val="24"/>
        </w:rPr>
        <w:t xml:space="preserve"> </w:t>
      </w:r>
      <w:r w:rsidR="00E04704" w:rsidRPr="005F120F">
        <w:rPr>
          <w:rFonts w:ascii="Times New Roman" w:hAnsi="Times New Roman" w:cs="Times New Roman"/>
          <w:color w:val="0F0F0F"/>
          <w:sz w:val="24"/>
          <w:szCs w:val="24"/>
        </w:rPr>
        <w:t xml:space="preserve">ve </w:t>
      </w:r>
      <w:r w:rsidR="00E04704" w:rsidRPr="005F120F">
        <w:rPr>
          <w:rFonts w:ascii="Times New Roman" w:hAnsi="Times New Roman" w:cs="Times New Roman"/>
          <w:sz w:val="24"/>
          <w:szCs w:val="24"/>
        </w:rPr>
        <w:t>a</w:t>
      </w:r>
      <w:r w:rsidR="000807B1">
        <w:rPr>
          <w:rFonts w:ascii="Times New Roman" w:hAnsi="Times New Roman" w:cs="Times New Roman"/>
          <w:sz w:val="24"/>
          <w:szCs w:val="24"/>
        </w:rPr>
        <w:t>şı</w:t>
      </w:r>
      <w:r w:rsidR="00E04704" w:rsidRPr="005F120F">
        <w:rPr>
          <w:rFonts w:ascii="Times New Roman" w:hAnsi="Times New Roman" w:cs="Times New Roman"/>
          <w:sz w:val="24"/>
          <w:szCs w:val="24"/>
        </w:rPr>
        <w:t xml:space="preserve"> </w:t>
      </w:r>
      <w:r w:rsidR="000807B1" w:rsidRPr="005F120F">
        <w:rPr>
          <w:rFonts w:ascii="Times New Roman" w:hAnsi="Times New Roman" w:cs="Times New Roman"/>
          <w:sz w:val="24"/>
          <w:szCs w:val="24"/>
        </w:rPr>
        <w:t>uygulamasını</w:t>
      </w:r>
      <w:r w:rsidR="00E04704" w:rsidRPr="005F120F">
        <w:rPr>
          <w:rFonts w:ascii="Times New Roman" w:hAnsi="Times New Roman" w:cs="Times New Roman"/>
          <w:sz w:val="24"/>
          <w:szCs w:val="24"/>
        </w:rPr>
        <w:t xml:space="preserve"> i</w:t>
      </w:r>
      <w:r w:rsidR="000807B1">
        <w:rPr>
          <w:rFonts w:ascii="Times New Roman" w:hAnsi="Times New Roman" w:cs="Times New Roman"/>
          <w:sz w:val="24"/>
          <w:szCs w:val="24"/>
        </w:rPr>
        <w:t>ş</w:t>
      </w:r>
      <w:r w:rsidR="00E04704" w:rsidRPr="005F120F">
        <w:rPr>
          <w:rFonts w:ascii="Times New Roman" w:hAnsi="Times New Roman" w:cs="Times New Roman"/>
          <w:sz w:val="24"/>
          <w:szCs w:val="24"/>
        </w:rPr>
        <w:t>ini</w:t>
      </w:r>
      <w:r w:rsidR="00E04704" w:rsidRPr="005F120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807B1" w:rsidRPr="005F120F">
        <w:rPr>
          <w:rFonts w:ascii="Times New Roman" w:hAnsi="Times New Roman" w:cs="Times New Roman"/>
          <w:sz w:val="24"/>
          <w:szCs w:val="24"/>
        </w:rPr>
        <w:t>kapsamaktadır</w:t>
      </w:r>
      <w:r w:rsidR="00E04704" w:rsidRPr="005F120F">
        <w:rPr>
          <w:rFonts w:ascii="Times New Roman" w:hAnsi="Times New Roman" w:cs="Times New Roman"/>
          <w:sz w:val="24"/>
          <w:szCs w:val="24"/>
        </w:rPr>
        <w:t>.</w:t>
      </w:r>
      <w:r w:rsidR="0020662C">
        <w:rPr>
          <w:rFonts w:ascii="Times New Roman" w:hAnsi="Times New Roman" w:cs="Times New Roman"/>
          <w:sz w:val="24"/>
          <w:szCs w:val="24"/>
        </w:rPr>
        <w:t xml:space="preserve"> İşin miktarında belirtilen kişi sayısında artış azalış olabilir. ( artı eksi beş kişi)</w:t>
      </w:r>
    </w:p>
    <w:p w14:paraId="2D4E3873" w14:textId="5C986E51" w:rsidR="000807B1" w:rsidRPr="0064729A" w:rsidRDefault="000807B1" w:rsidP="0064729A">
      <w:pPr>
        <w:pStyle w:val="ListeParagraf"/>
        <w:numPr>
          <w:ilvl w:val="0"/>
          <w:numId w:val="3"/>
        </w:numPr>
        <w:tabs>
          <w:tab w:val="left" w:pos="1061"/>
        </w:tabs>
        <w:spacing w:before="120" w:after="120"/>
        <w:ind w:left="1060" w:right="1417" w:hanging="183"/>
        <w:rPr>
          <w:rFonts w:ascii="Times New Roman" w:hAnsi="Times New Roman" w:cs="Times New Roman"/>
          <w:b/>
          <w:bCs/>
          <w:sz w:val="24"/>
          <w:szCs w:val="24"/>
        </w:rPr>
      </w:pPr>
      <w:r w:rsidRPr="000807B1">
        <w:rPr>
          <w:rFonts w:ascii="Times New Roman" w:hAnsi="Times New Roman" w:cs="Times New Roman"/>
          <w:b/>
          <w:bCs/>
          <w:sz w:val="24"/>
          <w:szCs w:val="24"/>
          <w:u w:val="single" w:color="1F1F1F"/>
        </w:rPr>
        <w:t>TARAFLAR VE</w:t>
      </w:r>
      <w:r w:rsidRPr="000807B1">
        <w:rPr>
          <w:rFonts w:ascii="Times New Roman" w:hAnsi="Times New Roman" w:cs="Times New Roman"/>
          <w:b/>
          <w:bCs/>
          <w:spacing w:val="16"/>
          <w:sz w:val="24"/>
          <w:szCs w:val="24"/>
          <w:u w:val="single" w:color="1F1F1F"/>
        </w:rPr>
        <w:t xml:space="preserve"> </w:t>
      </w:r>
      <w:r w:rsidRPr="000807B1">
        <w:rPr>
          <w:rFonts w:ascii="Times New Roman" w:hAnsi="Times New Roman" w:cs="Times New Roman"/>
          <w:b/>
          <w:bCs/>
          <w:sz w:val="24"/>
          <w:szCs w:val="24"/>
          <w:u w:val="single" w:color="1F1F1F"/>
        </w:rPr>
        <w:t>TANIMLAR:</w:t>
      </w:r>
    </w:p>
    <w:p w14:paraId="4B003DA4" w14:textId="305FABCC" w:rsidR="00E04704" w:rsidRDefault="00E04704" w:rsidP="0064729A">
      <w:pPr>
        <w:ind w:left="879" w:right="403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0807B1">
        <w:rPr>
          <w:rFonts w:ascii="Times New Roman" w:hAnsi="Times New Roman" w:cs="Times New Roman"/>
          <w:sz w:val="24"/>
          <w:szCs w:val="24"/>
        </w:rPr>
        <w:t xml:space="preserve">Bu Teknik </w:t>
      </w:r>
      <w:r w:rsidR="000807B1" w:rsidRPr="000807B1">
        <w:rPr>
          <w:rFonts w:ascii="Times New Roman" w:hAnsi="Times New Roman" w:cs="Times New Roman"/>
          <w:sz w:val="24"/>
          <w:szCs w:val="24"/>
        </w:rPr>
        <w:t>Ş</w:t>
      </w:r>
      <w:r w:rsidRPr="000807B1">
        <w:rPr>
          <w:rFonts w:ascii="Times New Roman" w:hAnsi="Times New Roman" w:cs="Times New Roman"/>
          <w:sz w:val="24"/>
          <w:szCs w:val="24"/>
        </w:rPr>
        <w:t xml:space="preserve">artnamede </w:t>
      </w:r>
      <w:r w:rsidR="000807B1" w:rsidRPr="000807B1">
        <w:rPr>
          <w:rFonts w:ascii="Times New Roman" w:hAnsi="Times New Roman" w:cs="Times New Roman"/>
          <w:sz w:val="24"/>
          <w:szCs w:val="24"/>
        </w:rPr>
        <w:t xml:space="preserve">Eskişehir Organize Sanayi Bölgesi </w:t>
      </w:r>
      <w:r w:rsidRPr="000807B1">
        <w:rPr>
          <w:rFonts w:ascii="Times New Roman" w:hAnsi="Times New Roman" w:cs="Times New Roman"/>
          <w:sz w:val="24"/>
          <w:szCs w:val="24"/>
        </w:rPr>
        <w:t>“</w:t>
      </w:r>
      <w:r w:rsidR="000807B1" w:rsidRPr="000807B1">
        <w:rPr>
          <w:rFonts w:ascii="Times New Roman" w:hAnsi="Times New Roman" w:cs="Times New Roman"/>
          <w:sz w:val="24"/>
          <w:szCs w:val="24"/>
        </w:rPr>
        <w:t>İdare</w:t>
      </w:r>
      <w:r w:rsidRPr="000807B1">
        <w:rPr>
          <w:rFonts w:ascii="Times New Roman" w:hAnsi="Times New Roman" w:cs="Times New Roman"/>
          <w:sz w:val="24"/>
          <w:szCs w:val="24"/>
        </w:rPr>
        <w:t>”,</w:t>
      </w:r>
      <w:r w:rsidR="000807B1">
        <w:rPr>
          <w:rFonts w:ascii="Times New Roman" w:hAnsi="Times New Roman" w:cs="Times New Roman"/>
          <w:sz w:val="24"/>
          <w:szCs w:val="24"/>
        </w:rPr>
        <w:t xml:space="preserve"> </w:t>
      </w:r>
      <w:r w:rsidR="000807B1" w:rsidRPr="000807B1">
        <w:rPr>
          <w:rFonts w:ascii="Times New Roman" w:hAnsi="Times New Roman" w:cs="Times New Roman"/>
          <w:sz w:val="24"/>
          <w:szCs w:val="24"/>
        </w:rPr>
        <w:t>Hizmet alımı</w:t>
      </w:r>
      <w:r w:rsidR="000807B1">
        <w:rPr>
          <w:rFonts w:ascii="Times New Roman" w:hAnsi="Times New Roman" w:cs="Times New Roman"/>
          <w:sz w:val="24"/>
          <w:szCs w:val="24"/>
        </w:rPr>
        <w:t xml:space="preserve"> </w:t>
      </w:r>
      <w:r w:rsidRPr="000807B1">
        <w:rPr>
          <w:rFonts w:ascii="Times New Roman" w:hAnsi="Times New Roman" w:cs="Times New Roman"/>
          <w:sz w:val="24"/>
          <w:szCs w:val="24"/>
        </w:rPr>
        <w:t>i</w:t>
      </w:r>
      <w:r w:rsidR="000807B1">
        <w:rPr>
          <w:rFonts w:ascii="Times New Roman" w:hAnsi="Times New Roman" w:cs="Times New Roman"/>
          <w:sz w:val="24"/>
          <w:szCs w:val="24"/>
        </w:rPr>
        <w:t>ş</w:t>
      </w:r>
      <w:r w:rsidRPr="000807B1">
        <w:rPr>
          <w:rFonts w:ascii="Times New Roman" w:hAnsi="Times New Roman" w:cs="Times New Roman"/>
          <w:sz w:val="24"/>
          <w:szCs w:val="24"/>
        </w:rPr>
        <w:t xml:space="preserve">ini yapacak olan; </w:t>
      </w:r>
      <w:r w:rsidR="000807B1" w:rsidRPr="000807B1">
        <w:rPr>
          <w:rFonts w:ascii="Times New Roman" w:hAnsi="Times New Roman" w:cs="Times New Roman"/>
          <w:sz w:val="24"/>
          <w:szCs w:val="24"/>
        </w:rPr>
        <w:t>Sağlık</w:t>
      </w:r>
      <w:r w:rsidRPr="000807B1">
        <w:rPr>
          <w:rFonts w:ascii="Times New Roman" w:hAnsi="Times New Roman" w:cs="Times New Roman"/>
          <w:sz w:val="24"/>
          <w:szCs w:val="24"/>
        </w:rPr>
        <w:t xml:space="preserve"> Kurumu</w:t>
      </w:r>
      <w:r w:rsidR="000807B1">
        <w:rPr>
          <w:rFonts w:ascii="Times New Roman" w:hAnsi="Times New Roman" w:cs="Times New Roman"/>
          <w:sz w:val="24"/>
          <w:szCs w:val="24"/>
        </w:rPr>
        <w:t xml:space="preserve"> ya da Bakanlık tarafından yetkilendirilmiş Ortak Sağlık Güvenlik Birimi (OSGB)</w:t>
      </w:r>
      <w:r w:rsidRPr="000807B1">
        <w:rPr>
          <w:rFonts w:ascii="Times New Roman" w:hAnsi="Times New Roman" w:cs="Times New Roman"/>
          <w:sz w:val="24"/>
          <w:szCs w:val="24"/>
        </w:rPr>
        <w:t xml:space="preserve"> “</w:t>
      </w:r>
      <w:r w:rsidR="000807B1" w:rsidRPr="000807B1">
        <w:rPr>
          <w:rFonts w:ascii="Times New Roman" w:hAnsi="Times New Roman" w:cs="Times New Roman"/>
          <w:sz w:val="24"/>
          <w:szCs w:val="24"/>
        </w:rPr>
        <w:t>Yüklenici</w:t>
      </w:r>
      <w:r w:rsidRPr="000807B1">
        <w:rPr>
          <w:rFonts w:ascii="Times New Roman" w:hAnsi="Times New Roman" w:cs="Times New Roman"/>
          <w:sz w:val="24"/>
          <w:szCs w:val="24"/>
        </w:rPr>
        <w:t xml:space="preserve">” olarak </w:t>
      </w:r>
      <w:r w:rsidR="000807B1" w:rsidRPr="000807B1">
        <w:rPr>
          <w:rFonts w:ascii="Times New Roman" w:hAnsi="Times New Roman" w:cs="Times New Roman"/>
          <w:sz w:val="24"/>
          <w:szCs w:val="24"/>
        </w:rPr>
        <w:t>anılacaktır</w:t>
      </w:r>
      <w:r w:rsidRPr="000807B1">
        <w:rPr>
          <w:rFonts w:ascii="Times New Roman" w:hAnsi="Times New Roman" w:cs="Times New Roman"/>
          <w:sz w:val="24"/>
          <w:szCs w:val="24"/>
        </w:rPr>
        <w:t>.</w:t>
      </w:r>
    </w:p>
    <w:p w14:paraId="6DDF46C6" w14:textId="77777777" w:rsidR="0064729A" w:rsidRPr="000807B1" w:rsidRDefault="0064729A" w:rsidP="0064729A">
      <w:pPr>
        <w:ind w:left="879" w:right="403" w:firstLine="703"/>
        <w:jc w:val="both"/>
        <w:rPr>
          <w:rFonts w:ascii="Times New Roman" w:hAnsi="Times New Roman" w:cs="Times New Roman"/>
          <w:sz w:val="24"/>
          <w:szCs w:val="24"/>
        </w:rPr>
      </w:pPr>
    </w:p>
    <w:p w14:paraId="63499B6F" w14:textId="6B6CB3C6" w:rsidR="00E04704" w:rsidRPr="000807B1" w:rsidRDefault="000807B1" w:rsidP="0064729A">
      <w:pPr>
        <w:pStyle w:val="ListeParagraf"/>
        <w:numPr>
          <w:ilvl w:val="0"/>
          <w:numId w:val="3"/>
        </w:numPr>
        <w:tabs>
          <w:tab w:val="left" w:pos="1067"/>
        </w:tabs>
        <w:ind w:left="1066" w:hanging="207"/>
        <w:rPr>
          <w:rFonts w:ascii="Times New Roman" w:hAnsi="Times New Roman" w:cs="Times New Roman"/>
          <w:b/>
          <w:bCs/>
          <w:sz w:val="24"/>
          <w:szCs w:val="24"/>
        </w:rPr>
      </w:pPr>
      <w:r w:rsidRPr="000807B1">
        <w:rPr>
          <w:rFonts w:ascii="Times New Roman" w:hAnsi="Times New Roman" w:cs="Times New Roman"/>
          <w:b/>
          <w:bCs/>
          <w:sz w:val="24"/>
          <w:szCs w:val="24"/>
          <w:u w:val="single" w:color="232323"/>
        </w:rPr>
        <w:t>İŞİN YAP</w:t>
      </w:r>
      <w:r>
        <w:rPr>
          <w:rFonts w:ascii="Times New Roman" w:hAnsi="Times New Roman" w:cs="Times New Roman"/>
          <w:b/>
          <w:bCs/>
          <w:sz w:val="24"/>
          <w:szCs w:val="24"/>
          <w:u w:val="single" w:color="232323"/>
        </w:rPr>
        <w:t>I</w:t>
      </w:r>
      <w:r w:rsidRPr="000807B1">
        <w:rPr>
          <w:rFonts w:ascii="Times New Roman" w:hAnsi="Times New Roman" w:cs="Times New Roman"/>
          <w:b/>
          <w:bCs/>
          <w:sz w:val="24"/>
          <w:szCs w:val="24"/>
          <w:u w:val="single" w:color="232323"/>
        </w:rPr>
        <w:t>LACAĞI</w:t>
      </w:r>
      <w:r w:rsidRPr="000807B1">
        <w:rPr>
          <w:rFonts w:ascii="Times New Roman" w:hAnsi="Times New Roman" w:cs="Times New Roman"/>
          <w:b/>
          <w:bCs/>
          <w:spacing w:val="2"/>
          <w:sz w:val="24"/>
          <w:szCs w:val="24"/>
          <w:u w:val="single" w:color="232323"/>
        </w:rPr>
        <w:t xml:space="preserve"> </w:t>
      </w:r>
      <w:r w:rsidRPr="000807B1">
        <w:rPr>
          <w:rFonts w:ascii="Times New Roman" w:hAnsi="Times New Roman" w:cs="Times New Roman"/>
          <w:b/>
          <w:bCs/>
          <w:sz w:val="24"/>
          <w:szCs w:val="24"/>
          <w:u w:val="single" w:color="232323"/>
        </w:rPr>
        <w:t>YER:</w:t>
      </w:r>
    </w:p>
    <w:p w14:paraId="7094DF65" w14:textId="77777777" w:rsidR="000807B1" w:rsidRPr="0064729A" w:rsidRDefault="000807B1" w:rsidP="0064729A">
      <w:pPr>
        <w:tabs>
          <w:tab w:val="left" w:pos="1067"/>
        </w:tabs>
        <w:ind w:left="859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B5C8F" w14:textId="05E0163D" w:rsidR="00E04704" w:rsidRPr="005F120F" w:rsidRDefault="000807B1" w:rsidP="0064729A">
      <w:pPr>
        <w:ind w:left="15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Eskişehir Organize Sanayi Bölgesi</w:t>
      </w:r>
      <w:r w:rsidR="0011496A">
        <w:rPr>
          <w:rFonts w:ascii="Times New Roman" w:hAnsi="Times New Roman" w:cs="Times New Roman"/>
          <w:sz w:val="24"/>
          <w:szCs w:val="24"/>
        </w:rPr>
        <w:t>,</w:t>
      </w:r>
      <w:r w:rsidR="0011496A" w:rsidRPr="0011496A">
        <w:t xml:space="preserve"> </w:t>
      </w:r>
      <w:r w:rsidR="0011496A" w:rsidRPr="0011496A">
        <w:rPr>
          <w:rFonts w:ascii="Times New Roman" w:hAnsi="Times New Roman" w:cs="Times New Roman"/>
          <w:sz w:val="24"/>
          <w:szCs w:val="24"/>
        </w:rPr>
        <w:t>Özel EOSB Mesleki ve Teknik Anadolu Lisesi</w:t>
      </w:r>
      <w:r w:rsidR="00114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Binasıdır.</w:t>
      </w:r>
    </w:p>
    <w:p w14:paraId="1F4AC147" w14:textId="48AA10AB" w:rsidR="00E04704" w:rsidRPr="00DA41E2" w:rsidRDefault="001D506E" w:rsidP="001D506E">
      <w:pPr>
        <w:pStyle w:val="ListeParagraf"/>
        <w:numPr>
          <w:ilvl w:val="0"/>
          <w:numId w:val="3"/>
        </w:numPr>
        <w:tabs>
          <w:tab w:val="left" w:pos="1058"/>
        </w:tabs>
        <w:spacing w:before="119" w:line="283" w:lineRule="exact"/>
        <w:ind w:left="1066" w:hanging="20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41E2">
        <w:rPr>
          <w:rFonts w:ascii="Times New Roman" w:hAnsi="Times New Roman" w:cs="Times New Roman"/>
          <w:b/>
          <w:bCs/>
          <w:sz w:val="24"/>
          <w:szCs w:val="24"/>
          <w:u w:val="single"/>
        </w:rPr>
        <w:t>TEKNİK ÖZELLİKLER:</w:t>
      </w:r>
    </w:p>
    <w:p w14:paraId="11E586C7" w14:textId="77777777" w:rsidR="00E04704" w:rsidRPr="005F120F" w:rsidRDefault="00E04704" w:rsidP="00E04704">
      <w:pPr>
        <w:pStyle w:val="GvdeMetni"/>
        <w:spacing w:before="4"/>
        <w:rPr>
          <w:rFonts w:ascii="Times New Roman" w:hAnsi="Times New Roman" w:cs="Times New Roman"/>
          <w:sz w:val="24"/>
          <w:szCs w:val="24"/>
        </w:rPr>
      </w:pPr>
    </w:p>
    <w:p w14:paraId="483EF30B" w14:textId="5C95E5C9" w:rsidR="00E04704" w:rsidRPr="001D506E" w:rsidRDefault="001D506E" w:rsidP="001D506E">
      <w:pPr>
        <w:pStyle w:val="Balk2"/>
        <w:numPr>
          <w:ilvl w:val="1"/>
          <w:numId w:val="4"/>
        </w:numPr>
        <w:tabs>
          <w:tab w:val="left" w:pos="1364"/>
        </w:tabs>
        <w:jc w:val="both"/>
        <w:rPr>
          <w:rFonts w:ascii="Times New Roman" w:hAnsi="Times New Roman" w:cs="Times New Roman"/>
        </w:rPr>
      </w:pPr>
      <w:r w:rsidRPr="005F120F">
        <w:rPr>
          <w:rFonts w:ascii="Times New Roman" w:hAnsi="Times New Roman" w:cs="Times New Roman"/>
        </w:rPr>
        <w:t>İdareye</w:t>
      </w:r>
      <w:r w:rsidR="00E04704" w:rsidRPr="005F120F">
        <w:rPr>
          <w:rFonts w:ascii="Times New Roman" w:hAnsi="Times New Roman" w:cs="Times New Roman"/>
        </w:rPr>
        <w:t xml:space="preserve"> ait </w:t>
      </w:r>
      <w:r w:rsidRPr="005F120F">
        <w:rPr>
          <w:rFonts w:ascii="Times New Roman" w:hAnsi="Times New Roman" w:cs="Times New Roman"/>
        </w:rPr>
        <w:t>işyerlerinde</w:t>
      </w:r>
      <w:r w:rsidR="00E04704" w:rsidRPr="005F12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çalışan</w:t>
      </w:r>
      <w:r w:rsidR="00E04704" w:rsidRPr="005F120F">
        <w:rPr>
          <w:rFonts w:ascii="Times New Roman" w:hAnsi="Times New Roman" w:cs="Times New Roman"/>
        </w:rPr>
        <w:t xml:space="preserve"> personelin, standart </w:t>
      </w:r>
      <w:r w:rsidRPr="005F120F">
        <w:rPr>
          <w:rFonts w:ascii="Times New Roman" w:hAnsi="Times New Roman" w:cs="Times New Roman"/>
        </w:rPr>
        <w:t>göğüs</w:t>
      </w:r>
      <w:r w:rsidR="00E04704" w:rsidRPr="001D506E">
        <w:rPr>
          <w:rFonts w:ascii="Times New Roman" w:hAnsi="Times New Roman" w:cs="Times New Roman"/>
        </w:rPr>
        <w:t xml:space="preserve"> </w:t>
      </w:r>
      <w:r w:rsidR="00E04704" w:rsidRPr="005F120F">
        <w:rPr>
          <w:rFonts w:ascii="Times New Roman" w:hAnsi="Times New Roman" w:cs="Times New Roman"/>
        </w:rPr>
        <w:t>radyografisinin</w:t>
      </w:r>
      <w:r w:rsidRPr="001D5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ç</w:t>
      </w:r>
      <w:r w:rsidR="00E04704" w:rsidRPr="001D506E">
        <w:rPr>
          <w:rFonts w:ascii="Times New Roman" w:hAnsi="Times New Roman" w:cs="Times New Roman"/>
        </w:rPr>
        <w:t xml:space="preserve">ekilmesi, </w:t>
      </w:r>
      <w:r w:rsidRPr="001D506E">
        <w:rPr>
          <w:rFonts w:ascii="Times New Roman" w:hAnsi="Times New Roman" w:cs="Times New Roman"/>
        </w:rPr>
        <w:t>sonuçların</w:t>
      </w:r>
      <w:r w:rsidR="00E04704" w:rsidRPr="001D506E">
        <w:rPr>
          <w:rFonts w:ascii="Times New Roman" w:hAnsi="Times New Roman" w:cs="Times New Roman"/>
        </w:rPr>
        <w:t xml:space="preserve"> rapor olarak </w:t>
      </w:r>
      <w:r w:rsidRPr="001D506E">
        <w:rPr>
          <w:rFonts w:ascii="Times New Roman" w:hAnsi="Times New Roman" w:cs="Times New Roman"/>
        </w:rPr>
        <w:t>İdareye</w:t>
      </w:r>
      <w:r w:rsidR="00E04704" w:rsidRPr="001D506E">
        <w:rPr>
          <w:rFonts w:ascii="Times New Roman" w:hAnsi="Times New Roman" w:cs="Times New Roman"/>
        </w:rPr>
        <w:t xml:space="preserve"> verilmesi,</w:t>
      </w:r>
    </w:p>
    <w:p w14:paraId="31FECB08" w14:textId="566507AA" w:rsidR="00E04704" w:rsidRDefault="001D506E" w:rsidP="001D506E">
      <w:pPr>
        <w:pStyle w:val="ListeParagraf"/>
        <w:numPr>
          <w:ilvl w:val="1"/>
          <w:numId w:val="4"/>
        </w:numPr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546168"/>
      <w:r w:rsidRPr="001D506E">
        <w:rPr>
          <w:rFonts w:ascii="Times New Roman" w:hAnsi="Times New Roman" w:cs="Times New Roman"/>
          <w:sz w:val="24"/>
          <w:szCs w:val="24"/>
        </w:rPr>
        <w:t>İdareye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ait </w:t>
      </w:r>
      <w:r w:rsidRPr="001D50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1D506E">
        <w:rPr>
          <w:rFonts w:ascii="Times New Roman" w:hAnsi="Times New Roman" w:cs="Times New Roman"/>
          <w:sz w:val="24"/>
          <w:szCs w:val="24"/>
        </w:rPr>
        <w:t>yerlerinde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1D506E">
        <w:rPr>
          <w:rFonts w:ascii="Times New Roman" w:hAnsi="Times New Roman" w:cs="Times New Roman"/>
          <w:sz w:val="24"/>
          <w:szCs w:val="24"/>
        </w:rPr>
        <w:t>alışan</w:t>
      </w:r>
      <w:r w:rsidR="00E04704" w:rsidRPr="001D506E">
        <w:rPr>
          <w:rFonts w:ascii="Times New Roman" w:hAnsi="Times New Roman" w:cs="Times New Roman"/>
          <w:sz w:val="24"/>
          <w:szCs w:val="24"/>
        </w:rPr>
        <w:t>, personelin</w:t>
      </w:r>
      <w:bookmarkEnd w:id="0"/>
      <w:r w:rsidR="00E04704" w:rsidRPr="001D506E">
        <w:rPr>
          <w:rFonts w:ascii="Times New Roman" w:hAnsi="Times New Roman" w:cs="Times New Roman"/>
          <w:sz w:val="24"/>
          <w:szCs w:val="24"/>
        </w:rPr>
        <w:t xml:space="preserve">, </w:t>
      </w:r>
      <w:r w:rsidRPr="001D506E">
        <w:rPr>
          <w:rFonts w:ascii="Times New Roman" w:hAnsi="Times New Roman" w:cs="Times New Roman"/>
          <w:sz w:val="24"/>
          <w:szCs w:val="24"/>
        </w:rPr>
        <w:t>odyometris</w:t>
      </w:r>
      <w:r>
        <w:rPr>
          <w:rFonts w:ascii="Times New Roman" w:hAnsi="Times New Roman" w:cs="Times New Roman"/>
          <w:sz w:val="24"/>
          <w:szCs w:val="24"/>
        </w:rPr>
        <w:t>t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</w:t>
      </w:r>
      <w:r w:rsidRPr="001D506E">
        <w:rPr>
          <w:rFonts w:ascii="Times New Roman" w:hAnsi="Times New Roman" w:cs="Times New Roman"/>
          <w:sz w:val="24"/>
          <w:szCs w:val="24"/>
        </w:rPr>
        <w:t>tarafından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saf ses odyometrisinin, hava ve kemik yolu </w:t>
      </w:r>
      <w:r>
        <w:rPr>
          <w:rFonts w:ascii="Times New Roman" w:hAnsi="Times New Roman" w:cs="Times New Roman"/>
          <w:sz w:val="24"/>
          <w:szCs w:val="24"/>
        </w:rPr>
        <w:t>ç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ekilerek, KBB </w:t>
      </w:r>
      <w:r w:rsidRPr="001D506E">
        <w:rPr>
          <w:rFonts w:ascii="Times New Roman" w:hAnsi="Times New Roman" w:cs="Times New Roman"/>
          <w:sz w:val="24"/>
          <w:szCs w:val="24"/>
        </w:rPr>
        <w:t>Uzmanı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bir Hekim </w:t>
      </w:r>
      <w:bookmarkStart w:id="1" w:name="_Hlk146546242"/>
      <w:r w:rsidRPr="001D506E">
        <w:rPr>
          <w:rFonts w:ascii="Times New Roman" w:hAnsi="Times New Roman" w:cs="Times New Roman"/>
          <w:sz w:val="24"/>
          <w:szCs w:val="24"/>
        </w:rPr>
        <w:t>tarafından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</w:t>
      </w:r>
      <w:r w:rsidRPr="001D506E">
        <w:rPr>
          <w:rFonts w:ascii="Times New Roman" w:hAnsi="Times New Roman" w:cs="Times New Roman"/>
          <w:sz w:val="24"/>
          <w:szCs w:val="24"/>
        </w:rPr>
        <w:t>değerlendirilip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</w:t>
      </w:r>
      <w:r w:rsidRPr="001D506E">
        <w:rPr>
          <w:rFonts w:ascii="Times New Roman" w:hAnsi="Times New Roman" w:cs="Times New Roman"/>
          <w:sz w:val="24"/>
          <w:szCs w:val="24"/>
        </w:rPr>
        <w:t>sonuçların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</w:t>
      </w:r>
      <w:r w:rsidRPr="001D506E">
        <w:rPr>
          <w:rFonts w:ascii="Times New Roman" w:hAnsi="Times New Roman" w:cs="Times New Roman"/>
          <w:sz w:val="24"/>
          <w:szCs w:val="24"/>
        </w:rPr>
        <w:t>ıslak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</w:t>
      </w:r>
      <w:r w:rsidRPr="001D506E">
        <w:rPr>
          <w:rFonts w:ascii="Times New Roman" w:hAnsi="Times New Roman" w:cs="Times New Roman"/>
          <w:sz w:val="24"/>
          <w:szCs w:val="24"/>
        </w:rPr>
        <w:t>imzalı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rapor olarak </w:t>
      </w:r>
      <w:r w:rsidRPr="001D506E">
        <w:rPr>
          <w:rFonts w:ascii="Times New Roman" w:hAnsi="Times New Roman" w:cs="Times New Roman"/>
          <w:sz w:val="24"/>
          <w:szCs w:val="24"/>
        </w:rPr>
        <w:t>İdareye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verilmesi,</w:t>
      </w:r>
      <w:bookmarkEnd w:id="1"/>
    </w:p>
    <w:p w14:paraId="643EB5F3" w14:textId="52BB4AD8" w:rsidR="0064729A" w:rsidRDefault="0064729A" w:rsidP="001D506E">
      <w:pPr>
        <w:pStyle w:val="ListeParagraf"/>
        <w:numPr>
          <w:ilvl w:val="1"/>
          <w:numId w:val="4"/>
        </w:numPr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1D506E">
        <w:rPr>
          <w:rFonts w:ascii="Times New Roman" w:hAnsi="Times New Roman" w:cs="Times New Roman"/>
          <w:sz w:val="24"/>
          <w:szCs w:val="24"/>
        </w:rPr>
        <w:t>İdareye ait 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1D506E">
        <w:rPr>
          <w:rFonts w:ascii="Times New Roman" w:hAnsi="Times New Roman" w:cs="Times New Roman"/>
          <w:sz w:val="24"/>
          <w:szCs w:val="24"/>
        </w:rPr>
        <w:t xml:space="preserve">yerlerinde 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1D506E">
        <w:rPr>
          <w:rFonts w:ascii="Times New Roman" w:hAnsi="Times New Roman" w:cs="Times New Roman"/>
          <w:sz w:val="24"/>
          <w:szCs w:val="24"/>
        </w:rPr>
        <w:t>alışan, personelin</w:t>
      </w:r>
      <w:r>
        <w:rPr>
          <w:rFonts w:ascii="Times New Roman" w:hAnsi="Times New Roman" w:cs="Times New Roman"/>
          <w:sz w:val="24"/>
          <w:szCs w:val="24"/>
        </w:rPr>
        <w:t xml:space="preserve"> Solunum Fonksiyon Testinin (SFT) çekilmesi, sonuçların Göğüs Hastalıkları Uzmanı bir Hekim </w:t>
      </w:r>
      <w:r w:rsidRPr="001D506E">
        <w:rPr>
          <w:rFonts w:ascii="Times New Roman" w:hAnsi="Times New Roman" w:cs="Times New Roman"/>
          <w:sz w:val="24"/>
          <w:szCs w:val="24"/>
        </w:rPr>
        <w:t>tarafından değerlendirilip sonuçların ıslak imzalı rapor olarak İdareye verilmesi,</w:t>
      </w:r>
    </w:p>
    <w:p w14:paraId="16BFCA2D" w14:textId="240405BD" w:rsidR="00E04704" w:rsidRDefault="00144C73" w:rsidP="001D506E">
      <w:pPr>
        <w:pStyle w:val="ListeParagraf"/>
        <w:numPr>
          <w:ilvl w:val="1"/>
          <w:numId w:val="4"/>
        </w:numPr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Pr="001D506E">
        <w:rPr>
          <w:rFonts w:ascii="Times New Roman" w:hAnsi="Times New Roman" w:cs="Times New Roman"/>
          <w:sz w:val="24"/>
          <w:szCs w:val="24"/>
        </w:rPr>
        <w:t>dareye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ait </w:t>
      </w:r>
      <w:r>
        <w:rPr>
          <w:rFonts w:ascii="Times New Roman" w:hAnsi="Times New Roman" w:cs="Times New Roman"/>
          <w:sz w:val="24"/>
          <w:szCs w:val="24"/>
        </w:rPr>
        <w:t>İş</w:t>
      </w:r>
      <w:r w:rsidRPr="001D506E">
        <w:rPr>
          <w:rFonts w:ascii="Times New Roman" w:hAnsi="Times New Roman" w:cs="Times New Roman"/>
          <w:sz w:val="24"/>
          <w:szCs w:val="24"/>
        </w:rPr>
        <w:t>yerlerinde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çalışan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personelin; Sedimantasyon, Hemogram (Ta</w:t>
      </w:r>
      <w:r w:rsidR="0064729A">
        <w:rPr>
          <w:rFonts w:ascii="Times New Roman" w:hAnsi="Times New Roman" w:cs="Times New Roman"/>
          <w:sz w:val="24"/>
          <w:szCs w:val="24"/>
        </w:rPr>
        <w:t>m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Kan </w:t>
      </w:r>
      <w:r w:rsidRPr="001D506E">
        <w:rPr>
          <w:rFonts w:ascii="Times New Roman" w:hAnsi="Times New Roman" w:cs="Times New Roman"/>
          <w:sz w:val="24"/>
          <w:szCs w:val="24"/>
        </w:rPr>
        <w:t>Sayımı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) testleri, Biyokimyasal Tetkikleri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e </w:t>
      </w:r>
      <w:r w:rsidRPr="001D506E">
        <w:rPr>
          <w:rFonts w:ascii="Times New Roman" w:hAnsi="Times New Roman" w:cs="Times New Roman"/>
          <w:sz w:val="24"/>
          <w:szCs w:val="24"/>
        </w:rPr>
        <w:t>sonu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1D506E">
        <w:rPr>
          <w:rFonts w:ascii="Times New Roman" w:hAnsi="Times New Roman" w:cs="Times New Roman"/>
          <w:sz w:val="24"/>
          <w:szCs w:val="24"/>
        </w:rPr>
        <w:t>larının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Biyokimya </w:t>
      </w:r>
      <w:r w:rsidRPr="001D506E">
        <w:rPr>
          <w:rFonts w:ascii="Times New Roman" w:hAnsi="Times New Roman" w:cs="Times New Roman"/>
          <w:sz w:val="24"/>
          <w:szCs w:val="24"/>
        </w:rPr>
        <w:t>Uzmanı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</w:t>
      </w:r>
      <w:r w:rsidRPr="001D506E">
        <w:rPr>
          <w:rFonts w:ascii="Times New Roman" w:hAnsi="Times New Roman" w:cs="Times New Roman"/>
          <w:sz w:val="24"/>
          <w:szCs w:val="24"/>
        </w:rPr>
        <w:t>tarafından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</w:t>
      </w:r>
      <w:r w:rsidRPr="001D506E">
        <w:rPr>
          <w:rFonts w:ascii="Times New Roman" w:hAnsi="Times New Roman" w:cs="Times New Roman"/>
          <w:sz w:val="24"/>
          <w:szCs w:val="24"/>
        </w:rPr>
        <w:t>ıslak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</w:t>
      </w:r>
      <w:r w:rsidRPr="001D506E">
        <w:rPr>
          <w:rFonts w:ascii="Times New Roman" w:hAnsi="Times New Roman" w:cs="Times New Roman"/>
          <w:sz w:val="24"/>
          <w:szCs w:val="24"/>
        </w:rPr>
        <w:t>imzalı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rapor olarak </w:t>
      </w:r>
      <w:r w:rsidRPr="001D506E">
        <w:rPr>
          <w:rFonts w:ascii="Times New Roman" w:hAnsi="Times New Roman" w:cs="Times New Roman"/>
          <w:sz w:val="24"/>
          <w:szCs w:val="24"/>
        </w:rPr>
        <w:t>İdareye</w:t>
      </w:r>
      <w:r w:rsidR="00E04704" w:rsidRPr="001D506E">
        <w:rPr>
          <w:rFonts w:ascii="Times New Roman" w:hAnsi="Times New Roman" w:cs="Times New Roman"/>
          <w:sz w:val="24"/>
          <w:szCs w:val="24"/>
        </w:rPr>
        <w:t xml:space="preserve"> verilmesi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91D922" w14:textId="715D1CB2" w:rsidR="00E04704" w:rsidRPr="001D506E" w:rsidRDefault="00E04704" w:rsidP="001D506E">
      <w:pPr>
        <w:pStyle w:val="ListeParagraf"/>
        <w:numPr>
          <w:ilvl w:val="1"/>
          <w:numId w:val="4"/>
        </w:numPr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144C73">
        <w:rPr>
          <w:rFonts w:ascii="Times New Roman" w:hAnsi="Times New Roman" w:cs="Times New Roman"/>
          <w:sz w:val="24"/>
          <w:szCs w:val="24"/>
        </w:rPr>
        <w:t>Personelinin EKG Tetkikinin otomatik analiz ve yorum yapan cihaz</w:t>
      </w:r>
      <w:r w:rsidR="001D506E" w:rsidRPr="00144C73">
        <w:rPr>
          <w:rFonts w:ascii="Times New Roman" w:hAnsi="Times New Roman" w:cs="Times New Roman"/>
          <w:sz w:val="24"/>
          <w:szCs w:val="24"/>
        </w:rPr>
        <w:t xml:space="preserve"> </w:t>
      </w:r>
      <w:r w:rsidRPr="00144C73">
        <w:rPr>
          <w:rFonts w:ascii="Times New Roman" w:hAnsi="Times New Roman" w:cs="Times New Roman"/>
          <w:sz w:val="24"/>
          <w:szCs w:val="24"/>
        </w:rPr>
        <w:t>(12</w:t>
      </w:r>
      <w:r w:rsidR="001D506E" w:rsidRPr="00144C73">
        <w:rPr>
          <w:rFonts w:ascii="Times New Roman" w:hAnsi="Times New Roman" w:cs="Times New Roman"/>
          <w:sz w:val="24"/>
          <w:szCs w:val="24"/>
        </w:rPr>
        <w:t xml:space="preserve"> </w:t>
      </w:r>
      <w:r w:rsidRPr="001D506E">
        <w:rPr>
          <w:rFonts w:ascii="Times New Roman" w:hAnsi="Times New Roman" w:cs="Times New Roman"/>
          <w:sz w:val="24"/>
          <w:szCs w:val="24"/>
        </w:rPr>
        <w:t>delivasyonlu)</w:t>
      </w:r>
      <w:r w:rsidR="00144C73">
        <w:rPr>
          <w:rFonts w:ascii="Times New Roman" w:hAnsi="Times New Roman" w:cs="Times New Roman"/>
          <w:sz w:val="24"/>
          <w:szCs w:val="24"/>
        </w:rPr>
        <w:t xml:space="preserve"> </w:t>
      </w:r>
      <w:r w:rsidRPr="001D506E">
        <w:rPr>
          <w:rFonts w:ascii="Times New Roman" w:hAnsi="Times New Roman" w:cs="Times New Roman"/>
          <w:sz w:val="24"/>
          <w:szCs w:val="24"/>
        </w:rPr>
        <w:t>ile</w:t>
      </w:r>
      <w:r w:rsidR="0064729A">
        <w:rPr>
          <w:rFonts w:ascii="Times New Roman" w:hAnsi="Times New Roman" w:cs="Times New Roman"/>
          <w:sz w:val="24"/>
          <w:szCs w:val="24"/>
        </w:rPr>
        <w:t xml:space="preserve"> </w:t>
      </w:r>
      <w:r w:rsidR="00144C73">
        <w:rPr>
          <w:rFonts w:ascii="Times New Roman" w:hAnsi="Times New Roman" w:cs="Times New Roman"/>
          <w:sz w:val="24"/>
          <w:szCs w:val="24"/>
        </w:rPr>
        <w:t xml:space="preserve">çekim </w:t>
      </w:r>
      <w:r w:rsidRPr="001D506E">
        <w:rPr>
          <w:rFonts w:ascii="Times New Roman" w:hAnsi="Times New Roman" w:cs="Times New Roman"/>
          <w:sz w:val="24"/>
          <w:szCs w:val="24"/>
        </w:rPr>
        <w:t>yaparak</w:t>
      </w:r>
      <w:r w:rsidR="0064729A">
        <w:rPr>
          <w:rFonts w:ascii="Times New Roman" w:hAnsi="Times New Roman" w:cs="Times New Roman"/>
          <w:sz w:val="24"/>
          <w:szCs w:val="24"/>
        </w:rPr>
        <w:t xml:space="preserve"> </w:t>
      </w:r>
      <w:r w:rsidR="00144C73" w:rsidRPr="001D506E">
        <w:rPr>
          <w:rFonts w:ascii="Times New Roman" w:hAnsi="Times New Roman" w:cs="Times New Roman"/>
          <w:sz w:val="24"/>
          <w:szCs w:val="24"/>
        </w:rPr>
        <w:t>sonuçların</w:t>
      </w:r>
      <w:r w:rsidR="00144C73">
        <w:rPr>
          <w:rFonts w:ascii="Times New Roman" w:hAnsi="Times New Roman" w:cs="Times New Roman"/>
          <w:sz w:val="24"/>
          <w:szCs w:val="24"/>
        </w:rPr>
        <w:t xml:space="preserve"> İ</w:t>
      </w:r>
      <w:r w:rsidRPr="001D506E">
        <w:rPr>
          <w:rFonts w:ascii="Times New Roman" w:hAnsi="Times New Roman" w:cs="Times New Roman"/>
          <w:sz w:val="24"/>
          <w:szCs w:val="24"/>
        </w:rPr>
        <w:t>dareye</w:t>
      </w:r>
      <w:r w:rsidR="00144C73">
        <w:rPr>
          <w:rFonts w:ascii="Times New Roman" w:hAnsi="Times New Roman" w:cs="Times New Roman"/>
          <w:sz w:val="24"/>
          <w:szCs w:val="24"/>
        </w:rPr>
        <w:t xml:space="preserve"> v</w:t>
      </w:r>
      <w:r w:rsidRPr="001D506E">
        <w:rPr>
          <w:rFonts w:ascii="Times New Roman" w:hAnsi="Times New Roman" w:cs="Times New Roman"/>
          <w:sz w:val="24"/>
          <w:szCs w:val="24"/>
        </w:rPr>
        <w:t>erilmesi.</w:t>
      </w:r>
    </w:p>
    <w:p w14:paraId="3C43DA13" w14:textId="77777777" w:rsidR="00E04704" w:rsidRPr="005F120F" w:rsidRDefault="00E04704" w:rsidP="001D506E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17FF7544" w14:textId="6B71BA8A" w:rsidR="00E04704" w:rsidRPr="008B7F1E" w:rsidRDefault="00144C73" w:rsidP="00DA41E2">
      <w:pPr>
        <w:pStyle w:val="GvdeMetni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E04704" w:rsidRPr="008B7F1E" w:rsidSect="0064729A">
          <w:pgSz w:w="11920" w:h="16850"/>
          <w:pgMar w:top="1440" w:right="1080" w:bottom="1440" w:left="1080" w:header="708" w:footer="708" w:gutter="0"/>
          <w:cols w:space="708"/>
          <w:docGrid w:linePitch="299"/>
        </w:sectPr>
      </w:pPr>
      <w:r w:rsidRPr="00DA41E2">
        <w:rPr>
          <w:rFonts w:ascii="Times New Roman" w:hAnsi="Times New Roman" w:cs="Times New Roman"/>
          <w:b/>
          <w:bCs/>
          <w:sz w:val="24"/>
          <w:szCs w:val="24"/>
          <w:u w:val="single"/>
        </w:rPr>
        <w:t>İŞİN MİKTARI</w:t>
      </w:r>
      <w:r w:rsidRPr="00144C7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BF896E7" w14:textId="77777777" w:rsidR="00E04704" w:rsidRPr="005F120F" w:rsidRDefault="00E04704" w:rsidP="00E04704">
      <w:pPr>
        <w:pStyle w:val="GvdeMetni"/>
        <w:spacing w:before="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623"/>
        <w:gridCol w:w="1705"/>
      </w:tblGrid>
      <w:tr w:rsidR="00E04704" w:rsidRPr="005F120F" w14:paraId="59A29753" w14:textId="77777777" w:rsidTr="00E215A5">
        <w:trPr>
          <w:trHeight w:val="271"/>
          <w:jc w:val="center"/>
        </w:trPr>
        <w:tc>
          <w:tcPr>
            <w:tcW w:w="7328" w:type="dxa"/>
            <w:gridSpan w:val="2"/>
          </w:tcPr>
          <w:p w14:paraId="5AC1D8AF" w14:textId="01F3ECB3" w:rsidR="00E04704" w:rsidRPr="005F120F" w:rsidRDefault="0064729A" w:rsidP="0064729A">
            <w:pPr>
              <w:pStyle w:val="TableParagraph"/>
              <w:spacing w:line="24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        </w:t>
            </w:r>
            <w:r w:rsidR="00144C73" w:rsidRPr="005F1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TETK</w:t>
            </w:r>
            <w:r w:rsidR="00DA41E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</w:t>
            </w:r>
            <w:r w:rsidR="00144C73" w:rsidRPr="005F1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K, TAHLİL</w:t>
            </w:r>
            <w:r w:rsidR="00E04704" w:rsidRPr="005F1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, UYGULAMA VE MUAYENE L</w:t>
            </w:r>
            <w:r w:rsidR="00DA41E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</w:t>
            </w:r>
            <w:r w:rsidR="00E04704" w:rsidRPr="005F120F">
              <w:rPr>
                <w:rFonts w:ascii="Times New Roman" w:hAnsi="Times New Roman" w:cs="Times New Roman"/>
                <w:w w:val="105"/>
                <w:sz w:val="24"/>
                <w:szCs w:val="24"/>
              </w:rPr>
              <w:t>STES</w:t>
            </w:r>
            <w:r w:rsidR="00DA41E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</w:t>
            </w:r>
          </w:p>
        </w:tc>
      </w:tr>
      <w:tr w:rsidR="00E04704" w:rsidRPr="005F120F" w14:paraId="000894EA" w14:textId="77777777" w:rsidTr="00E215A5">
        <w:trPr>
          <w:trHeight w:val="399"/>
          <w:jc w:val="center"/>
        </w:trPr>
        <w:tc>
          <w:tcPr>
            <w:tcW w:w="5623" w:type="dxa"/>
          </w:tcPr>
          <w:p w14:paraId="4D943E9E" w14:textId="77777777" w:rsidR="00E04704" w:rsidRPr="005F120F" w:rsidRDefault="00E04704" w:rsidP="008B7F1E">
            <w:pPr>
              <w:pStyle w:val="TableParagraph"/>
              <w:spacing w:before="28"/>
              <w:ind w:right="1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0F">
              <w:rPr>
                <w:rFonts w:ascii="Times New Roman" w:hAnsi="Times New Roman" w:cs="Times New Roman"/>
                <w:sz w:val="24"/>
                <w:szCs w:val="24"/>
              </w:rPr>
              <w:t>TEST ADI</w:t>
            </w:r>
          </w:p>
        </w:tc>
        <w:tc>
          <w:tcPr>
            <w:tcW w:w="1705" w:type="dxa"/>
          </w:tcPr>
          <w:p w14:paraId="4B3309B7" w14:textId="6769526C" w:rsidR="00E04704" w:rsidRPr="00144C73" w:rsidRDefault="00144C73" w:rsidP="008B7F1E">
            <w:pPr>
              <w:pStyle w:val="TableParagraph"/>
              <w:tabs>
                <w:tab w:val="left" w:pos="1616"/>
              </w:tabs>
              <w:spacing w:before="28"/>
              <w:ind w:left="171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w w:val="95"/>
                <w:sz w:val="24"/>
                <w:szCs w:val="24"/>
              </w:rPr>
              <w:t>KİŞİ SAYISI</w:t>
            </w:r>
          </w:p>
        </w:tc>
      </w:tr>
      <w:tr w:rsidR="00E04704" w:rsidRPr="005F120F" w14:paraId="55EE2BCB" w14:textId="77777777" w:rsidTr="00E215A5">
        <w:trPr>
          <w:trHeight w:val="295"/>
          <w:jc w:val="center"/>
        </w:trPr>
        <w:tc>
          <w:tcPr>
            <w:tcW w:w="5623" w:type="dxa"/>
          </w:tcPr>
          <w:p w14:paraId="644589E8" w14:textId="1CB81C66" w:rsidR="00E04704" w:rsidRPr="00EE1545" w:rsidRDefault="00E04704" w:rsidP="00EE1545">
            <w:pPr>
              <w:pStyle w:val="TableParagraph"/>
              <w:spacing w:before="18"/>
              <w:ind w:left="8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45">
              <w:rPr>
                <w:rFonts w:ascii="Times New Roman" w:hAnsi="Times New Roman" w:cs="Times New Roman"/>
                <w:sz w:val="24"/>
                <w:szCs w:val="24"/>
              </w:rPr>
              <w:t>P-A AKC</w:t>
            </w:r>
            <w:r w:rsidR="00DA41E2" w:rsidRPr="00EE1545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EE1545">
              <w:rPr>
                <w:rFonts w:ascii="Times New Roman" w:hAnsi="Times New Roman" w:cs="Times New Roman"/>
                <w:sz w:val="24"/>
                <w:szCs w:val="24"/>
              </w:rPr>
              <w:t>GER GRAF</w:t>
            </w:r>
            <w:r w:rsidR="00DA41E2" w:rsidRPr="00EE1545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EE15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A41E2" w:rsidRPr="00EE1545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</w:p>
        </w:tc>
        <w:tc>
          <w:tcPr>
            <w:tcW w:w="1705" w:type="dxa"/>
          </w:tcPr>
          <w:p w14:paraId="5AC86C43" w14:textId="04F95C88" w:rsidR="00E04704" w:rsidRPr="005F120F" w:rsidRDefault="0011496A" w:rsidP="00EE154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B7F1E" w:rsidRPr="005F120F" w14:paraId="3A165BEE" w14:textId="77777777" w:rsidTr="00E215A5">
        <w:trPr>
          <w:trHeight w:val="290"/>
          <w:jc w:val="center"/>
        </w:trPr>
        <w:tc>
          <w:tcPr>
            <w:tcW w:w="5623" w:type="dxa"/>
          </w:tcPr>
          <w:p w14:paraId="2D12E257" w14:textId="33F08F4F" w:rsidR="008B7F1E" w:rsidRPr="00EE1545" w:rsidRDefault="00DA41E2" w:rsidP="00EE1545">
            <w:pPr>
              <w:pStyle w:val="TableParagraph"/>
              <w:spacing w:before="14"/>
              <w:ind w:left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45">
              <w:rPr>
                <w:rFonts w:ascii="Times New Roman" w:hAnsi="Times New Roman" w:cs="Times New Roman"/>
                <w:sz w:val="24"/>
                <w:szCs w:val="24"/>
              </w:rPr>
              <w:t>İŞİTME TESTİ (</w:t>
            </w:r>
            <w:r w:rsidR="008B7F1E" w:rsidRPr="00EE1545">
              <w:rPr>
                <w:rFonts w:ascii="Times New Roman" w:hAnsi="Times New Roman" w:cs="Times New Roman"/>
                <w:sz w:val="24"/>
                <w:szCs w:val="24"/>
              </w:rPr>
              <w:t>ODYOMETRI</w:t>
            </w:r>
            <w:r w:rsidR="008B7F1E" w:rsidRPr="00EE1545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="008B7F1E" w:rsidRPr="00EE1545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EE1545">
              <w:rPr>
                <w:rFonts w:ascii="Times New Roman" w:hAnsi="Times New Roman" w:cs="Times New Roman"/>
                <w:sz w:val="24"/>
                <w:szCs w:val="24"/>
              </w:rPr>
              <w:t>İ)</w:t>
            </w:r>
          </w:p>
        </w:tc>
        <w:tc>
          <w:tcPr>
            <w:tcW w:w="1705" w:type="dxa"/>
          </w:tcPr>
          <w:p w14:paraId="4881E40B" w14:textId="5A001EB1" w:rsidR="008B7F1E" w:rsidRPr="005F120F" w:rsidRDefault="00EE1545" w:rsidP="00EE1545">
            <w:pPr>
              <w:pStyle w:val="TableParagraph"/>
              <w:tabs>
                <w:tab w:val="left" w:pos="1682"/>
              </w:tabs>
              <w:spacing w:line="213" w:lineRule="exact"/>
              <w:ind w:left="103"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</w:t>
            </w:r>
            <w:r w:rsidR="0011496A">
              <w:t>44</w:t>
            </w:r>
          </w:p>
        </w:tc>
      </w:tr>
      <w:tr w:rsidR="008B7F1E" w:rsidRPr="005F120F" w14:paraId="7F1108B1" w14:textId="77777777" w:rsidTr="00E215A5">
        <w:trPr>
          <w:trHeight w:val="290"/>
          <w:jc w:val="center"/>
        </w:trPr>
        <w:tc>
          <w:tcPr>
            <w:tcW w:w="5623" w:type="dxa"/>
          </w:tcPr>
          <w:p w14:paraId="49E4B643" w14:textId="5469FFAD" w:rsidR="008B7F1E" w:rsidRPr="00EE1545" w:rsidRDefault="008B7F1E" w:rsidP="00EE1545">
            <w:pPr>
              <w:pStyle w:val="TableParagraph"/>
              <w:spacing w:before="7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45">
              <w:rPr>
                <w:rFonts w:ascii="Times New Roman" w:hAnsi="Times New Roman" w:cs="Times New Roman"/>
                <w:sz w:val="24"/>
                <w:szCs w:val="24"/>
              </w:rPr>
              <w:t>HEMOGRAM</w:t>
            </w:r>
            <w:r w:rsidR="00DA41E2" w:rsidRPr="00EE1545">
              <w:rPr>
                <w:rFonts w:ascii="Times New Roman" w:hAnsi="Times New Roman" w:cs="Times New Roman"/>
                <w:sz w:val="24"/>
                <w:szCs w:val="24"/>
              </w:rPr>
              <w:t xml:space="preserve"> (TAM KAN SAYIMI)</w:t>
            </w:r>
          </w:p>
        </w:tc>
        <w:tc>
          <w:tcPr>
            <w:tcW w:w="1705" w:type="dxa"/>
          </w:tcPr>
          <w:p w14:paraId="6630F417" w14:textId="3465C6B7" w:rsidR="008B7F1E" w:rsidRPr="005F120F" w:rsidRDefault="0011496A" w:rsidP="00EE1545">
            <w:pPr>
              <w:pStyle w:val="TableParagraph"/>
              <w:spacing w:line="218" w:lineRule="exact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44</w:t>
            </w:r>
          </w:p>
        </w:tc>
      </w:tr>
      <w:tr w:rsidR="008B7F1E" w:rsidRPr="005F120F" w14:paraId="48D8AD0B" w14:textId="77777777" w:rsidTr="00E215A5">
        <w:trPr>
          <w:trHeight w:val="290"/>
          <w:jc w:val="center"/>
        </w:trPr>
        <w:tc>
          <w:tcPr>
            <w:tcW w:w="5623" w:type="dxa"/>
          </w:tcPr>
          <w:p w14:paraId="18DC6CA2" w14:textId="5F8C2CA7" w:rsidR="008B7F1E" w:rsidRPr="00EE1545" w:rsidRDefault="00DA41E2" w:rsidP="00EE1545">
            <w:pPr>
              <w:pStyle w:val="TableParagraph"/>
              <w:spacing w:before="7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45">
              <w:rPr>
                <w:rFonts w:ascii="Times New Roman" w:hAnsi="Times New Roman" w:cs="Times New Roman"/>
                <w:sz w:val="24"/>
                <w:szCs w:val="24"/>
              </w:rPr>
              <w:t>SFT (SOLUNUM FONKSİYON TESTİ)</w:t>
            </w:r>
          </w:p>
        </w:tc>
        <w:tc>
          <w:tcPr>
            <w:tcW w:w="1705" w:type="dxa"/>
          </w:tcPr>
          <w:p w14:paraId="5B40325B" w14:textId="3F8519CC" w:rsidR="008B7F1E" w:rsidRPr="005F120F" w:rsidRDefault="0011496A" w:rsidP="00EE1545">
            <w:pPr>
              <w:pStyle w:val="TableParagraph"/>
              <w:spacing w:line="218" w:lineRule="exact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44</w:t>
            </w:r>
          </w:p>
        </w:tc>
      </w:tr>
      <w:tr w:rsidR="00EE1545" w:rsidRPr="005F120F" w14:paraId="14DC4EC1" w14:textId="77777777" w:rsidTr="00E215A5">
        <w:trPr>
          <w:trHeight w:val="281"/>
          <w:jc w:val="center"/>
        </w:trPr>
        <w:tc>
          <w:tcPr>
            <w:tcW w:w="5623" w:type="dxa"/>
          </w:tcPr>
          <w:p w14:paraId="4B87758C" w14:textId="77777777" w:rsidR="00EE1545" w:rsidRPr="00EE1545" w:rsidRDefault="00EE1545" w:rsidP="00EE1545">
            <w:pPr>
              <w:pStyle w:val="TableParagraph"/>
              <w:spacing w:line="234" w:lineRule="exact"/>
              <w:ind w:right="1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45">
              <w:rPr>
                <w:rFonts w:ascii="Times New Roman" w:hAnsi="Times New Roman" w:cs="Times New Roman"/>
                <w:w w:val="105"/>
                <w:sz w:val="24"/>
                <w:szCs w:val="24"/>
              </w:rPr>
              <w:t>EKG</w:t>
            </w:r>
          </w:p>
        </w:tc>
        <w:tc>
          <w:tcPr>
            <w:tcW w:w="1705" w:type="dxa"/>
          </w:tcPr>
          <w:p w14:paraId="26B55075" w14:textId="703B6D3D" w:rsidR="00EE1545" w:rsidRPr="005F120F" w:rsidRDefault="00EE1545" w:rsidP="00EE1545">
            <w:pPr>
              <w:pStyle w:val="TableParagraph"/>
              <w:spacing w:line="234" w:lineRule="exact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94">
              <w:t>44</w:t>
            </w:r>
          </w:p>
        </w:tc>
      </w:tr>
      <w:tr w:rsidR="00EE1545" w:rsidRPr="005F120F" w14:paraId="032D97CA" w14:textId="77777777" w:rsidTr="00E215A5">
        <w:trPr>
          <w:trHeight w:val="285"/>
          <w:jc w:val="center"/>
        </w:trPr>
        <w:tc>
          <w:tcPr>
            <w:tcW w:w="5623" w:type="dxa"/>
          </w:tcPr>
          <w:p w14:paraId="2D79A35C" w14:textId="55FFCED6" w:rsidR="00EE1545" w:rsidRPr="00EE1545" w:rsidRDefault="00EE1545" w:rsidP="00EE1545">
            <w:pPr>
              <w:pStyle w:val="TableParagraph"/>
              <w:spacing w:before="21"/>
              <w:ind w:left="9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45">
              <w:rPr>
                <w:rFonts w:ascii="Times New Roman" w:hAnsi="Times New Roman" w:cs="Times New Roman"/>
                <w:w w:val="110"/>
                <w:sz w:val="24"/>
                <w:szCs w:val="24"/>
              </w:rPr>
              <w:t>3 AYLIK KAN ŞEKERİ (HBA1C)</w:t>
            </w:r>
          </w:p>
        </w:tc>
        <w:tc>
          <w:tcPr>
            <w:tcW w:w="1705" w:type="dxa"/>
          </w:tcPr>
          <w:p w14:paraId="2E7CC20F" w14:textId="32DABDF7" w:rsidR="00EE1545" w:rsidRPr="005F120F" w:rsidRDefault="00EE1545" w:rsidP="00EE1545">
            <w:pPr>
              <w:pStyle w:val="TableParagraph"/>
              <w:spacing w:before="21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94">
              <w:t>44</w:t>
            </w:r>
          </w:p>
        </w:tc>
      </w:tr>
      <w:tr w:rsidR="00EE1545" w:rsidRPr="005F120F" w14:paraId="48EFC0D6" w14:textId="77777777" w:rsidTr="00E215A5">
        <w:trPr>
          <w:trHeight w:val="285"/>
          <w:jc w:val="center"/>
        </w:trPr>
        <w:tc>
          <w:tcPr>
            <w:tcW w:w="5623" w:type="dxa"/>
          </w:tcPr>
          <w:p w14:paraId="33691430" w14:textId="6F794CCE" w:rsidR="00EE1545" w:rsidRPr="00EE1545" w:rsidRDefault="00EE1545" w:rsidP="00EE1545">
            <w:pPr>
              <w:pStyle w:val="TableParagraph"/>
              <w:spacing w:before="21"/>
              <w:ind w:left="914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EE1545">
              <w:rPr>
                <w:rFonts w:ascii="Times New Roman" w:hAnsi="Times New Roman" w:cs="Times New Roman"/>
                <w:sz w:val="24"/>
                <w:szCs w:val="24"/>
              </w:rPr>
              <w:t>ALT</w:t>
            </w:r>
          </w:p>
        </w:tc>
        <w:tc>
          <w:tcPr>
            <w:tcW w:w="1705" w:type="dxa"/>
          </w:tcPr>
          <w:p w14:paraId="613853B2" w14:textId="4CFA12E4" w:rsidR="00EE1545" w:rsidRPr="00097938" w:rsidRDefault="00EE1545" w:rsidP="00EE1545">
            <w:pPr>
              <w:pStyle w:val="TableParagraph"/>
              <w:spacing w:before="21"/>
              <w:ind w:left="96"/>
              <w:jc w:val="center"/>
            </w:pPr>
            <w:r w:rsidRPr="000A4494">
              <w:t>44</w:t>
            </w:r>
          </w:p>
        </w:tc>
      </w:tr>
      <w:tr w:rsidR="00EE1545" w:rsidRPr="005F120F" w14:paraId="22B4F10B" w14:textId="77777777" w:rsidTr="00E215A5">
        <w:trPr>
          <w:trHeight w:val="285"/>
          <w:jc w:val="center"/>
        </w:trPr>
        <w:tc>
          <w:tcPr>
            <w:tcW w:w="5623" w:type="dxa"/>
          </w:tcPr>
          <w:p w14:paraId="2645554A" w14:textId="30B381EE" w:rsidR="00EE1545" w:rsidRPr="00EE1545" w:rsidRDefault="00EE1545" w:rsidP="00EE1545">
            <w:pPr>
              <w:pStyle w:val="TableParagraph"/>
              <w:spacing w:line="232" w:lineRule="exact"/>
              <w:ind w:right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45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</w:p>
        </w:tc>
        <w:tc>
          <w:tcPr>
            <w:tcW w:w="1705" w:type="dxa"/>
          </w:tcPr>
          <w:p w14:paraId="4CE5B09A" w14:textId="718C5DC7" w:rsidR="00EE1545" w:rsidRPr="005F120F" w:rsidRDefault="00EE1545" w:rsidP="00EE1545">
            <w:pPr>
              <w:pStyle w:val="TableParagraph"/>
              <w:spacing w:line="232" w:lineRule="exact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94">
              <w:t>44</w:t>
            </w:r>
          </w:p>
        </w:tc>
      </w:tr>
      <w:tr w:rsidR="00EE1545" w:rsidRPr="005F120F" w14:paraId="564FD45B" w14:textId="77777777" w:rsidTr="00E215A5">
        <w:trPr>
          <w:trHeight w:val="285"/>
          <w:jc w:val="center"/>
        </w:trPr>
        <w:tc>
          <w:tcPr>
            <w:tcW w:w="5623" w:type="dxa"/>
          </w:tcPr>
          <w:p w14:paraId="66520F11" w14:textId="30F67EB9" w:rsidR="00EE1545" w:rsidRPr="00EE1545" w:rsidRDefault="00EE1545" w:rsidP="00EE1545">
            <w:pPr>
              <w:pStyle w:val="TableParagraph"/>
              <w:spacing w:line="232" w:lineRule="exact"/>
              <w:ind w:right="1284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E1545">
              <w:rPr>
                <w:rFonts w:ascii="Times New Roman" w:hAnsi="Times New Roman" w:cs="Times New Roman"/>
                <w:w w:val="105"/>
                <w:sz w:val="24"/>
                <w:szCs w:val="24"/>
              </w:rPr>
              <w:t>ÜRE</w:t>
            </w:r>
          </w:p>
        </w:tc>
        <w:tc>
          <w:tcPr>
            <w:tcW w:w="1705" w:type="dxa"/>
          </w:tcPr>
          <w:p w14:paraId="7518DFD5" w14:textId="7B685A8B" w:rsidR="00EE1545" w:rsidRPr="00097938" w:rsidRDefault="00EE1545" w:rsidP="00EE1545">
            <w:pPr>
              <w:pStyle w:val="TableParagraph"/>
              <w:spacing w:line="232" w:lineRule="exact"/>
              <w:ind w:left="96"/>
              <w:jc w:val="center"/>
            </w:pPr>
            <w:r w:rsidRPr="000A4494">
              <w:t>44</w:t>
            </w:r>
          </w:p>
        </w:tc>
      </w:tr>
      <w:tr w:rsidR="00EE1545" w:rsidRPr="005F120F" w14:paraId="3A013F6F" w14:textId="77777777" w:rsidTr="00E215A5">
        <w:trPr>
          <w:trHeight w:val="285"/>
          <w:jc w:val="center"/>
        </w:trPr>
        <w:tc>
          <w:tcPr>
            <w:tcW w:w="5623" w:type="dxa"/>
          </w:tcPr>
          <w:p w14:paraId="3397F7DA" w14:textId="1CBF82FC" w:rsidR="00EE1545" w:rsidRPr="00EE1545" w:rsidRDefault="00EE1545" w:rsidP="00EE1545">
            <w:pPr>
              <w:pStyle w:val="TableParagraph"/>
              <w:spacing w:line="232" w:lineRule="exact"/>
              <w:ind w:right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45">
              <w:rPr>
                <w:rFonts w:ascii="Times New Roman" w:hAnsi="Times New Roman" w:cs="Times New Roman"/>
                <w:w w:val="105"/>
                <w:sz w:val="24"/>
                <w:szCs w:val="24"/>
              </w:rPr>
              <w:t>KREATININ</w:t>
            </w:r>
          </w:p>
        </w:tc>
        <w:tc>
          <w:tcPr>
            <w:tcW w:w="1705" w:type="dxa"/>
          </w:tcPr>
          <w:p w14:paraId="680C46B3" w14:textId="6D667071" w:rsidR="00EE1545" w:rsidRPr="00097938" w:rsidRDefault="00EE1545" w:rsidP="00EE1545">
            <w:pPr>
              <w:pStyle w:val="TableParagraph"/>
              <w:spacing w:line="232" w:lineRule="exact"/>
              <w:ind w:left="96"/>
              <w:jc w:val="center"/>
            </w:pPr>
            <w:r w:rsidRPr="000A4494">
              <w:t>44</w:t>
            </w:r>
          </w:p>
        </w:tc>
      </w:tr>
      <w:tr w:rsidR="00EE1545" w:rsidRPr="005F120F" w14:paraId="03F066E0" w14:textId="77777777" w:rsidTr="00E215A5">
        <w:trPr>
          <w:trHeight w:val="285"/>
          <w:jc w:val="center"/>
        </w:trPr>
        <w:tc>
          <w:tcPr>
            <w:tcW w:w="5623" w:type="dxa"/>
          </w:tcPr>
          <w:p w14:paraId="2BA314E3" w14:textId="151E64BD" w:rsidR="00EE1545" w:rsidRPr="00EE1545" w:rsidRDefault="00EE1545" w:rsidP="00EE1545">
            <w:pPr>
              <w:pStyle w:val="TableParagraph"/>
              <w:spacing w:line="232" w:lineRule="exact"/>
              <w:ind w:right="1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45">
              <w:rPr>
                <w:rFonts w:ascii="Times New Roman" w:hAnsi="Times New Roman" w:cs="Times New Roman"/>
                <w:sz w:val="24"/>
                <w:szCs w:val="24"/>
              </w:rPr>
              <w:t>BUN</w:t>
            </w:r>
          </w:p>
        </w:tc>
        <w:tc>
          <w:tcPr>
            <w:tcW w:w="1705" w:type="dxa"/>
          </w:tcPr>
          <w:p w14:paraId="2A651C03" w14:textId="0DF49943" w:rsidR="00EE1545" w:rsidRPr="00097938" w:rsidRDefault="00EE1545" w:rsidP="00EE1545">
            <w:pPr>
              <w:pStyle w:val="TableParagraph"/>
              <w:spacing w:line="232" w:lineRule="exact"/>
              <w:ind w:left="96"/>
              <w:jc w:val="center"/>
            </w:pPr>
            <w:r w:rsidRPr="000A4494">
              <w:t>44</w:t>
            </w:r>
          </w:p>
        </w:tc>
      </w:tr>
    </w:tbl>
    <w:p w14:paraId="5FC95C95" w14:textId="77777777" w:rsidR="00E04704" w:rsidRPr="005F120F" w:rsidRDefault="00E04704" w:rsidP="00EE1545">
      <w:pPr>
        <w:pStyle w:val="GvdeMetni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14:paraId="4AF1B2FE" w14:textId="46D3D5CD" w:rsidR="00E04704" w:rsidRPr="00DA41E2" w:rsidRDefault="00DA41E2" w:rsidP="00DA41E2">
      <w:pPr>
        <w:pStyle w:val="GvdeMetni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İ</w:t>
      </w:r>
      <w:r w:rsidRPr="00DA41E2">
        <w:rPr>
          <w:rFonts w:ascii="Times New Roman" w:hAnsi="Times New Roman" w:cs="Times New Roman"/>
          <w:b/>
          <w:bCs/>
          <w:sz w:val="24"/>
          <w:szCs w:val="24"/>
          <w:u w:val="single"/>
        </w:rPr>
        <w:t>STENEN NİTELİKLER;</w:t>
      </w:r>
    </w:p>
    <w:p w14:paraId="356CA592" w14:textId="77777777" w:rsidR="00E04704" w:rsidRPr="005F120F" w:rsidRDefault="00E04704" w:rsidP="00E04704">
      <w:pPr>
        <w:pStyle w:val="GvdeMetni"/>
        <w:spacing w:before="7"/>
        <w:rPr>
          <w:rFonts w:ascii="Times New Roman" w:hAnsi="Times New Roman" w:cs="Times New Roman"/>
          <w:sz w:val="24"/>
          <w:szCs w:val="24"/>
        </w:rPr>
      </w:pPr>
    </w:p>
    <w:p w14:paraId="11F86895" w14:textId="3A7B4030" w:rsidR="00DA41E2" w:rsidRDefault="00DA41E2" w:rsidP="00417AE9">
      <w:pPr>
        <w:pStyle w:val="ListeParagraf"/>
        <w:numPr>
          <w:ilvl w:val="0"/>
          <w:numId w:val="6"/>
        </w:numPr>
        <w:tabs>
          <w:tab w:val="left" w:pos="14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41E2">
        <w:rPr>
          <w:rFonts w:ascii="Times New Roman" w:hAnsi="Times New Roman" w:cs="Times New Roman"/>
          <w:w w:val="105"/>
          <w:sz w:val="24"/>
          <w:szCs w:val="24"/>
        </w:rPr>
        <w:t>Yüklenici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 xml:space="preserve"> kendisiyle anla</w:t>
      </w:r>
      <w:r w:rsidR="00417AE9">
        <w:rPr>
          <w:rFonts w:ascii="Times New Roman" w:hAnsi="Times New Roman" w:cs="Times New Roman"/>
          <w:w w:val="105"/>
          <w:sz w:val="24"/>
          <w:szCs w:val="24"/>
        </w:rPr>
        <w:t>ş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>mal</w:t>
      </w:r>
      <w:r w:rsidR="00417AE9">
        <w:rPr>
          <w:rFonts w:ascii="Times New Roman" w:hAnsi="Times New Roman" w:cs="Times New Roman"/>
          <w:w w:val="105"/>
          <w:sz w:val="24"/>
          <w:szCs w:val="24"/>
        </w:rPr>
        <w:t>ı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A41E2">
        <w:rPr>
          <w:rFonts w:ascii="Times New Roman" w:hAnsi="Times New Roman" w:cs="Times New Roman"/>
          <w:w w:val="105"/>
          <w:sz w:val="24"/>
          <w:szCs w:val="24"/>
        </w:rPr>
        <w:t>ruhsatlı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17AE9">
        <w:rPr>
          <w:rFonts w:ascii="Times New Roman" w:hAnsi="Times New Roman" w:cs="Times New Roman"/>
          <w:w w:val="105"/>
          <w:sz w:val="24"/>
          <w:szCs w:val="24"/>
        </w:rPr>
        <w:t>laboratuvarlarına yaptırabileceği kan testleri hariç diğer yapılacak</w:t>
      </w:r>
      <w:r w:rsidR="00E04704" w:rsidRPr="00DA41E2">
        <w:rPr>
          <w:rFonts w:ascii="Times New Roman" w:hAnsi="Times New Roman" w:cs="Times New Roman"/>
          <w:sz w:val="24"/>
          <w:szCs w:val="24"/>
        </w:rPr>
        <w:t xml:space="preserve"> testleri firma </w:t>
      </w:r>
      <w:r w:rsidR="00417AE9" w:rsidRPr="00DA41E2">
        <w:rPr>
          <w:rFonts w:ascii="Times New Roman" w:hAnsi="Times New Roman" w:cs="Times New Roman"/>
          <w:sz w:val="24"/>
          <w:szCs w:val="24"/>
        </w:rPr>
        <w:t>personeli ile</w:t>
      </w:r>
      <w:r w:rsidR="00E04704" w:rsidRPr="00DA41E2">
        <w:rPr>
          <w:rFonts w:ascii="Times New Roman" w:hAnsi="Times New Roman" w:cs="Times New Roman"/>
          <w:sz w:val="24"/>
          <w:szCs w:val="24"/>
        </w:rPr>
        <w:t xml:space="preserve"> ger</w:t>
      </w:r>
      <w:r w:rsidR="00417AE9">
        <w:rPr>
          <w:rFonts w:ascii="Times New Roman" w:hAnsi="Times New Roman" w:cs="Times New Roman"/>
          <w:sz w:val="24"/>
          <w:szCs w:val="24"/>
        </w:rPr>
        <w:t>çekleştirecektir.</w:t>
      </w:r>
      <w:r w:rsidR="00E04704" w:rsidRPr="00DA4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EC76A" w14:textId="544D30BB" w:rsidR="00E04704" w:rsidRPr="00DA41E2" w:rsidRDefault="00417AE9" w:rsidP="00417AE9">
      <w:pPr>
        <w:pStyle w:val="ListeParagraf"/>
        <w:numPr>
          <w:ilvl w:val="0"/>
          <w:numId w:val="6"/>
        </w:numPr>
        <w:tabs>
          <w:tab w:val="left" w:pos="14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41E2">
        <w:rPr>
          <w:rFonts w:ascii="Times New Roman" w:hAnsi="Times New Roman" w:cs="Times New Roman"/>
          <w:sz w:val="24"/>
          <w:szCs w:val="24"/>
        </w:rPr>
        <w:t>Yüklenici</w:t>
      </w:r>
      <w:r w:rsidR="00DB5A7A">
        <w:rPr>
          <w:rFonts w:ascii="Times New Roman" w:hAnsi="Times New Roman" w:cs="Times New Roman"/>
          <w:sz w:val="24"/>
          <w:szCs w:val="24"/>
        </w:rPr>
        <w:t xml:space="preserve"> ilgili tetkikleri alanında uzman hekimler tarafından değerlendirmesini sağlayacaktır.</w:t>
      </w:r>
    </w:p>
    <w:p w14:paraId="4014EA5A" w14:textId="13CA5636" w:rsidR="00E04704" w:rsidRPr="00DA41E2" w:rsidRDefault="007A5C24" w:rsidP="00417AE9">
      <w:pPr>
        <w:pStyle w:val="ListeParagraf"/>
        <w:numPr>
          <w:ilvl w:val="0"/>
          <w:numId w:val="6"/>
        </w:numPr>
        <w:tabs>
          <w:tab w:val="left" w:pos="14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41E2">
        <w:rPr>
          <w:rFonts w:ascii="Times New Roman" w:hAnsi="Times New Roman" w:cs="Times New Roman"/>
          <w:w w:val="105"/>
          <w:sz w:val="24"/>
          <w:szCs w:val="24"/>
        </w:rPr>
        <w:t>İdareye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 xml:space="preserve"> sunulacak olan raporlar ve </w:t>
      </w:r>
      <w:r w:rsidRPr="00DA41E2">
        <w:rPr>
          <w:rFonts w:ascii="Times New Roman" w:hAnsi="Times New Roman" w:cs="Times New Roman"/>
          <w:w w:val="105"/>
          <w:sz w:val="24"/>
          <w:szCs w:val="24"/>
        </w:rPr>
        <w:t>sonuçlar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A41E2">
        <w:rPr>
          <w:rFonts w:ascii="Times New Roman" w:hAnsi="Times New Roman" w:cs="Times New Roman"/>
          <w:w w:val="105"/>
          <w:sz w:val="24"/>
          <w:szCs w:val="24"/>
        </w:rPr>
        <w:t>ıslak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A41E2">
        <w:rPr>
          <w:rFonts w:ascii="Times New Roman" w:hAnsi="Times New Roman" w:cs="Times New Roman"/>
          <w:w w:val="105"/>
          <w:sz w:val="24"/>
          <w:szCs w:val="24"/>
        </w:rPr>
        <w:t>imzalı</w:t>
      </w:r>
      <w:r w:rsidR="00E04704" w:rsidRPr="00DA41E2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DA41E2">
        <w:rPr>
          <w:rFonts w:ascii="Times New Roman" w:hAnsi="Times New Roman" w:cs="Times New Roman"/>
          <w:w w:val="105"/>
          <w:sz w:val="24"/>
          <w:szCs w:val="24"/>
        </w:rPr>
        <w:t>olacaktır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D6F450D" w14:textId="6A821CCF" w:rsidR="00E04704" w:rsidRDefault="00D65952" w:rsidP="007A5C24">
      <w:pPr>
        <w:pStyle w:val="ListeParagraf"/>
        <w:numPr>
          <w:ilvl w:val="0"/>
          <w:numId w:val="6"/>
        </w:numPr>
        <w:tabs>
          <w:tab w:val="left" w:pos="14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41E2">
        <w:rPr>
          <w:rFonts w:ascii="Times New Roman" w:hAnsi="Times New Roman" w:cs="Times New Roman"/>
          <w:sz w:val="24"/>
          <w:szCs w:val="24"/>
        </w:rPr>
        <w:t>Sağlık</w:t>
      </w:r>
      <w:r w:rsidR="007A5C24">
        <w:rPr>
          <w:rFonts w:ascii="Times New Roman" w:hAnsi="Times New Roman" w:cs="Times New Roman"/>
          <w:sz w:val="24"/>
          <w:szCs w:val="24"/>
        </w:rPr>
        <w:t xml:space="preserve"> </w:t>
      </w:r>
      <w:r w:rsidR="007A5C24" w:rsidRPr="00DA41E2">
        <w:rPr>
          <w:rFonts w:ascii="Times New Roman" w:hAnsi="Times New Roman" w:cs="Times New Roman"/>
          <w:sz w:val="24"/>
          <w:szCs w:val="24"/>
        </w:rPr>
        <w:t>tetkikleri mevzuata</w:t>
      </w:r>
      <w:r w:rsidR="007A5C24">
        <w:rPr>
          <w:rFonts w:ascii="Times New Roman" w:hAnsi="Times New Roman" w:cs="Times New Roman"/>
          <w:sz w:val="24"/>
          <w:szCs w:val="24"/>
        </w:rPr>
        <w:t xml:space="preserve"> </w:t>
      </w:r>
      <w:r w:rsidRPr="00DA41E2">
        <w:rPr>
          <w:rFonts w:ascii="Times New Roman" w:hAnsi="Times New Roman" w:cs="Times New Roman"/>
          <w:sz w:val="24"/>
          <w:szCs w:val="24"/>
        </w:rPr>
        <w:t>göre</w:t>
      </w:r>
      <w:r w:rsidR="00E04704" w:rsidRPr="00DA4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A41E2">
        <w:rPr>
          <w:rFonts w:ascii="Times New Roman" w:hAnsi="Times New Roman" w:cs="Times New Roman"/>
          <w:sz w:val="24"/>
          <w:szCs w:val="24"/>
        </w:rPr>
        <w:t>üklenici</w:t>
      </w:r>
      <w:r w:rsidR="007A5C24">
        <w:rPr>
          <w:rFonts w:ascii="Times New Roman" w:hAnsi="Times New Roman" w:cs="Times New Roman"/>
          <w:sz w:val="24"/>
          <w:szCs w:val="24"/>
        </w:rPr>
        <w:t xml:space="preserve"> </w:t>
      </w:r>
      <w:r w:rsidR="007A5C24" w:rsidRPr="00DA41E2">
        <w:rPr>
          <w:rFonts w:ascii="Times New Roman" w:hAnsi="Times New Roman" w:cs="Times New Roman"/>
          <w:sz w:val="24"/>
          <w:szCs w:val="24"/>
        </w:rPr>
        <w:t>tarafından</w:t>
      </w:r>
      <w:r w:rsidR="007A5C24">
        <w:rPr>
          <w:rFonts w:ascii="Times New Roman" w:hAnsi="Times New Roman" w:cs="Times New Roman"/>
          <w:sz w:val="24"/>
          <w:szCs w:val="24"/>
        </w:rPr>
        <w:t xml:space="preserve"> </w:t>
      </w:r>
      <w:r w:rsidR="00E04704" w:rsidRPr="00DA41E2">
        <w:rPr>
          <w:rFonts w:ascii="Times New Roman" w:hAnsi="Times New Roman" w:cs="Times New Roman"/>
          <w:sz w:val="24"/>
          <w:szCs w:val="24"/>
        </w:rPr>
        <w:t>mobi</w:t>
      </w:r>
      <w:r w:rsidR="007A5C24">
        <w:rPr>
          <w:rFonts w:ascii="Times New Roman" w:hAnsi="Times New Roman" w:cs="Times New Roman"/>
          <w:sz w:val="24"/>
          <w:szCs w:val="24"/>
        </w:rPr>
        <w:t xml:space="preserve">l </w:t>
      </w:r>
      <w:r w:rsidR="00E04704" w:rsidRPr="00DA41E2">
        <w:rPr>
          <w:rFonts w:ascii="Times New Roman" w:hAnsi="Times New Roman" w:cs="Times New Roman"/>
          <w:sz w:val="24"/>
          <w:szCs w:val="24"/>
        </w:rPr>
        <w:t>hizmet</w:t>
      </w:r>
      <w:r w:rsidR="007A5C24">
        <w:rPr>
          <w:rFonts w:ascii="Times New Roman" w:hAnsi="Times New Roman" w:cs="Times New Roman"/>
          <w:sz w:val="24"/>
          <w:szCs w:val="24"/>
        </w:rPr>
        <w:t xml:space="preserve"> </w:t>
      </w:r>
      <w:r w:rsidR="00E04704" w:rsidRPr="00DA41E2">
        <w:rPr>
          <w:rFonts w:ascii="Times New Roman" w:hAnsi="Times New Roman" w:cs="Times New Roman"/>
          <w:spacing w:val="-3"/>
          <w:sz w:val="24"/>
          <w:szCs w:val="24"/>
        </w:rPr>
        <w:t>olarak</w:t>
      </w:r>
      <w:r w:rsidR="007A5C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04704" w:rsidRPr="00DA41E2">
        <w:rPr>
          <w:rFonts w:ascii="Times New Roman" w:hAnsi="Times New Roman" w:cs="Times New Roman"/>
          <w:sz w:val="24"/>
          <w:szCs w:val="24"/>
        </w:rPr>
        <w:t>verilecektir.</w:t>
      </w:r>
    </w:p>
    <w:p w14:paraId="30B8F311" w14:textId="6A7BD6DB" w:rsidR="00E04704" w:rsidRPr="00DA41E2" w:rsidRDefault="00D65952" w:rsidP="00417AE9">
      <w:pPr>
        <w:pStyle w:val="ListeParagraf"/>
        <w:numPr>
          <w:ilvl w:val="0"/>
          <w:numId w:val="6"/>
        </w:numPr>
        <w:tabs>
          <w:tab w:val="left" w:pos="14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41E2">
        <w:rPr>
          <w:rFonts w:ascii="Times New Roman" w:hAnsi="Times New Roman" w:cs="Times New Roman"/>
          <w:w w:val="105"/>
          <w:sz w:val="24"/>
          <w:szCs w:val="24"/>
        </w:rPr>
        <w:t>Testlerde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A5C24" w:rsidRPr="00DA41E2">
        <w:rPr>
          <w:rFonts w:ascii="Times New Roman" w:hAnsi="Times New Roman" w:cs="Times New Roman"/>
          <w:w w:val="105"/>
          <w:sz w:val="24"/>
          <w:szCs w:val="24"/>
        </w:rPr>
        <w:t>kullan</w:t>
      </w:r>
      <w:r w:rsidR="007A5C24">
        <w:rPr>
          <w:rFonts w:ascii="Times New Roman" w:hAnsi="Times New Roman" w:cs="Times New Roman"/>
          <w:w w:val="105"/>
          <w:sz w:val="24"/>
          <w:szCs w:val="24"/>
        </w:rPr>
        <w:t>ı</w:t>
      </w:r>
      <w:r w:rsidR="007A5C24" w:rsidRPr="00DA41E2">
        <w:rPr>
          <w:rFonts w:ascii="Times New Roman" w:hAnsi="Times New Roman" w:cs="Times New Roman"/>
          <w:w w:val="105"/>
          <w:sz w:val="24"/>
          <w:szCs w:val="24"/>
        </w:rPr>
        <w:t>lan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 xml:space="preserve"> t</w:t>
      </w:r>
      <w:r w:rsidR="007A5C24">
        <w:rPr>
          <w:rFonts w:ascii="Times New Roman" w:hAnsi="Times New Roman" w:cs="Times New Roman"/>
          <w:w w:val="105"/>
          <w:sz w:val="24"/>
          <w:szCs w:val="24"/>
        </w:rPr>
        <w:t>üm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A5C24" w:rsidRPr="00DA41E2">
        <w:rPr>
          <w:rFonts w:ascii="Times New Roman" w:hAnsi="Times New Roman" w:cs="Times New Roman"/>
          <w:w w:val="105"/>
          <w:sz w:val="24"/>
          <w:szCs w:val="24"/>
        </w:rPr>
        <w:t>cihazların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 xml:space="preserve"> kalibrasyonu tetkiklerden </w:t>
      </w:r>
      <w:r w:rsidR="007A5C24" w:rsidRPr="00DA41E2">
        <w:rPr>
          <w:rFonts w:ascii="Times New Roman" w:hAnsi="Times New Roman" w:cs="Times New Roman"/>
          <w:w w:val="105"/>
          <w:sz w:val="24"/>
          <w:szCs w:val="24"/>
        </w:rPr>
        <w:t>önce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A5C24">
        <w:rPr>
          <w:rFonts w:ascii="Times New Roman" w:hAnsi="Times New Roman" w:cs="Times New Roman"/>
          <w:w w:val="105"/>
          <w:sz w:val="24"/>
          <w:szCs w:val="24"/>
        </w:rPr>
        <w:t xml:space="preserve">yapılmış 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 xml:space="preserve">olup bu husus teklif </w:t>
      </w:r>
      <w:r w:rsidR="007A5C24">
        <w:rPr>
          <w:rFonts w:ascii="Times New Roman" w:hAnsi="Times New Roman" w:cs="Times New Roman"/>
          <w:w w:val="105"/>
          <w:sz w:val="24"/>
          <w:szCs w:val="24"/>
        </w:rPr>
        <w:t>aşamasında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 xml:space="preserve"> idareye</w:t>
      </w:r>
      <w:r w:rsidR="00E04704" w:rsidRPr="00DA41E2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DA41E2">
        <w:rPr>
          <w:rFonts w:ascii="Times New Roman" w:hAnsi="Times New Roman" w:cs="Times New Roman"/>
          <w:w w:val="105"/>
          <w:sz w:val="24"/>
          <w:szCs w:val="24"/>
        </w:rPr>
        <w:t>sunulacaktır</w:t>
      </w:r>
      <w:r w:rsidR="007A5C24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16FEB7B4" w14:textId="7E99C5E3" w:rsidR="00D65952" w:rsidRDefault="0064729A" w:rsidP="0064729A">
      <w:pPr>
        <w:pStyle w:val="ListeParagraf"/>
        <w:numPr>
          <w:ilvl w:val="0"/>
          <w:numId w:val="6"/>
        </w:numPr>
        <w:tabs>
          <w:tab w:val="left" w:pos="1451"/>
        </w:tabs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A41E2">
        <w:rPr>
          <w:rFonts w:ascii="Times New Roman" w:hAnsi="Times New Roman" w:cs="Times New Roman"/>
          <w:w w:val="105"/>
          <w:sz w:val="24"/>
          <w:szCs w:val="24"/>
        </w:rPr>
        <w:t>Sağlık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A41E2">
        <w:rPr>
          <w:rFonts w:ascii="Times New Roman" w:hAnsi="Times New Roman" w:cs="Times New Roman"/>
          <w:w w:val="105"/>
          <w:sz w:val="24"/>
          <w:szCs w:val="24"/>
        </w:rPr>
        <w:t>taraması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 xml:space="preserve"> kapsam</w:t>
      </w:r>
      <w:r>
        <w:rPr>
          <w:rFonts w:ascii="Times New Roman" w:hAnsi="Times New Roman" w:cs="Times New Roman"/>
          <w:w w:val="105"/>
          <w:sz w:val="24"/>
          <w:szCs w:val="24"/>
        </w:rPr>
        <w:t>ında</w:t>
      </w:r>
      <w:r w:rsidR="00E04704" w:rsidRPr="001C192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A41E2">
        <w:rPr>
          <w:rFonts w:ascii="Times New Roman" w:hAnsi="Times New Roman" w:cs="Times New Roman"/>
          <w:w w:val="105"/>
          <w:sz w:val="24"/>
          <w:szCs w:val="24"/>
        </w:rPr>
        <w:t>kullanılacak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 xml:space="preserve"> Gezici </w:t>
      </w:r>
      <w:r>
        <w:rPr>
          <w:rFonts w:ascii="Times New Roman" w:hAnsi="Times New Roman" w:cs="Times New Roman"/>
          <w:w w:val="105"/>
          <w:sz w:val="24"/>
          <w:szCs w:val="24"/>
        </w:rPr>
        <w:t>Mobil Sağlık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A41E2">
        <w:rPr>
          <w:rFonts w:ascii="Times New Roman" w:hAnsi="Times New Roman" w:cs="Times New Roman"/>
          <w:w w:val="105"/>
          <w:sz w:val="24"/>
          <w:szCs w:val="24"/>
        </w:rPr>
        <w:t>Aracı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 xml:space="preserve">; </w:t>
      </w:r>
      <w:r w:rsidRPr="00DA41E2">
        <w:rPr>
          <w:rFonts w:ascii="Times New Roman" w:hAnsi="Times New Roman" w:cs="Times New Roman"/>
          <w:w w:val="105"/>
          <w:sz w:val="24"/>
          <w:szCs w:val="24"/>
        </w:rPr>
        <w:t>Sağlık</w:t>
      </w:r>
      <w:r w:rsidR="00E04704" w:rsidRPr="00DA41E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A41E2">
        <w:rPr>
          <w:rFonts w:ascii="Times New Roman" w:hAnsi="Times New Roman" w:cs="Times New Roman"/>
          <w:w w:val="105"/>
          <w:sz w:val="24"/>
          <w:szCs w:val="24"/>
        </w:rPr>
        <w:t>Bakanlığı</w:t>
      </w:r>
      <w:r w:rsidRPr="001C192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C1928" w:rsidRPr="001C1928">
        <w:rPr>
          <w:rFonts w:ascii="Times New Roman" w:hAnsi="Times New Roman" w:cs="Times New Roman"/>
          <w:w w:val="105"/>
          <w:sz w:val="24"/>
          <w:szCs w:val="24"/>
        </w:rPr>
        <w:t>Sağlık Hizmetleri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04704" w:rsidRPr="001C1928">
        <w:rPr>
          <w:rFonts w:ascii="Times New Roman" w:hAnsi="Times New Roman" w:cs="Times New Roman"/>
          <w:w w:val="105"/>
          <w:sz w:val="24"/>
          <w:szCs w:val="24"/>
        </w:rPr>
        <w:t>Genel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C1928">
        <w:rPr>
          <w:rFonts w:ascii="Times New Roman" w:hAnsi="Times New Roman" w:cs="Times New Roman"/>
          <w:w w:val="105"/>
          <w:sz w:val="24"/>
          <w:szCs w:val="24"/>
        </w:rPr>
        <w:t>Müdürlüğünün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04704" w:rsidRPr="001C1928">
        <w:rPr>
          <w:rFonts w:ascii="Times New Roman" w:hAnsi="Times New Roman" w:cs="Times New Roman"/>
          <w:w w:val="105"/>
          <w:sz w:val="24"/>
          <w:szCs w:val="24"/>
        </w:rPr>
        <w:t>29.04.2016</w:t>
      </w:r>
      <w:r w:rsidRPr="001C192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04704" w:rsidRPr="001C1928">
        <w:rPr>
          <w:rFonts w:ascii="Times New Roman" w:hAnsi="Times New Roman" w:cs="Times New Roman"/>
          <w:w w:val="105"/>
          <w:sz w:val="24"/>
          <w:szCs w:val="24"/>
        </w:rPr>
        <w:t>tarih</w:t>
      </w:r>
      <w:r w:rsidRPr="001C192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04704" w:rsidRPr="001C1928">
        <w:rPr>
          <w:rFonts w:ascii="Times New Roman" w:hAnsi="Times New Roman" w:cs="Times New Roman"/>
          <w:w w:val="105"/>
          <w:sz w:val="24"/>
          <w:szCs w:val="24"/>
        </w:rPr>
        <w:t>ve</w:t>
      </w:r>
      <w:r w:rsidRPr="001C192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04704" w:rsidRPr="001C1928">
        <w:rPr>
          <w:rFonts w:ascii="Times New Roman" w:hAnsi="Times New Roman" w:cs="Times New Roman"/>
          <w:w w:val="105"/>
          <w:sz w:val="24"/>
          <w:szCs w:val="24"/>
        </w:rPr>
        <w:t>2016/7</w:t>
      </w:r>
      <w:r w:rsidR="005F1C01" w:rsidRPr="001C192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04704" w:rsidRPr="001C1928">
        <w:rPr>
          <w:rFonts w:ascii="Times New Roman" w:hAnsi="Times New Roman" w:cs="Times New Roman"/>
          <w:w w:val="105"/>
          <w:sz w:val="24"/>
          <w:szCs w:val="24"/>
        </w:rPr>
        <w:t>nolu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 xml:space="preserve"> genelgesinde belirtilen standartlara uygun olarak i</w:t>
      </w:r>
      <w:r w:rsidR="007F191B">
        <w:rPr>
          <w:rFonts w:ascii="Times New Roman" w:hAnsi="Times New Roman" w:cs="Times New Roman"/>
          <w:w w:val="105"/>
          <w:sz w:val="24"/>
          <w:szCs w:val="24"/>
        </w:rPr>
        <w:t>çerisinde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 xml:space="preserve"> CR sistemli seyyar </w:t>
      </w:r>
      <w:r w:rsidR="007F191B" w:rsidRPr="001C1928">
        <w:rPr>
          <w:rFonts w:ascii="Times New Roman" w:hAnsi="Times New Roman" w:cs="Times New Roman"/>
          <w:w w:val="105"/>
          <w:sz w:val="24"/>
          <w:szCs w:val="24"/>
        </w:rPr>
        <w:t>röntgen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F191B" w:rsidRPr="001C1928">
        <w:rPr>
          <w:rFonts w:ascii="Times New Roman" w:hAnsi="Times New Roman" w:cs="Times New Roman"/>
          <w:w w:val="105"/>
          <w:sz w:val="24"/>
          <w:szCs w:val="24"/>
        </w:rPr>
        <w:t>cihazı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 xml:space="preserve"> bulunan, </w:t>
      </w:r>
      <w:r w:rsidR="007F191B">
        <w:rPr>
          <w:rFonts w:ascii="Times New Roman" w:hAnsi="Times New Roman" w:cs="Times New Roman"/>
          <w:w w:val="105"/>
          <w:sz w:val="24"/>
          <w:szCs w:val="24"/>
        </w:rPr>
        <w:t>İl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F191B" w:rsidRPr="001C1928">
        <w:rPr>
          <w:rFonts w:ascii="Times New Roman" w:hAnsi="Times New Roman" w:cs="Times New Roman"/>
          <w:w w:val="105"/>
          <w:sz w:val="24"/>
          <w:szCs w:val="24"/>
        </w:rPr>
        <w:t>Sağlık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 xml:space="preserve"> M</w:t>
      </w:r>
      <w:r w:rsidR="007F191B">
        <w:rPr>
          <w:rFonts w:ascii="Times New Roman" w:hAnsi="Times New Roman" w:cs="Times New Roman"/>
          <w:w w:val="105"/>
          <w:sz w:val="24"/>
          <w:szCs w:val="24"/>
        </w:rPr>
        <w:t>üdürlüğünden alınmış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 xml:space="preserve"> Gezici </w:t>
      </w:r>
      <w:r w:rsidR="007F191B">
        <w:rPr>
          <w:rFonts w:ascii="Times New Roman" w:hAnsi="Times New Roman" w:cs="Times New Roman"/>
          <w:w w:val="105"/>
          <w:sz w:val="24"/>
          <w:szCs w:val="24"/>
        </w:rPr>
        <w:t>İ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 xml:space="preserve">SG </w:t>
      </w:r>
      <w:r w:rsidR="007F191B" w:rsidRPr="001C1928">
        <w:rPr>
          <w:rFonts w:ascii="Times New Roman" w:hAnsi="Times New Roman" w:cs="Times New Roman"/>
          <w:w w:val="105"/>
          <w:sz w:val="24"/>
          <w:szCs w:val="24"/>
        </w:rPr>
        <w:t>Aracı</w:t>
      </w:r>
      <w:r w:rsidR="007F191B">
        <w:rPr>
          <w:rFonts w:ascii="Times New Roman" w:hAnsi="Times New Roman" w:cs="Times New Roman"/>
          <w:w w:val="105"/>
          <w:sz w:val="24"/>
          <w:szCs w:val="24"/>
        </w:rPr>
        <w:t xml:space="preserve"> İzin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 xml:space="preserve"> Belgesine ve </w:t>
      </w:r>
      <w:r w:rsidR="007F191B" w:rsidRPr="001C1928">
        <w:rPr>
          <w:rFonts w:ascii="Times New Roman" w:hAnsi="Times New Roman" w:cs="Times New Roman"/>
          <w:w w:val="105"/>
          <w:sz w:val="24"/>
          <w:szCs w:val="24"/>
        </w:rPr>
        <w:t>Türkiye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 xml:space="preserve"> Atom Enerjisi Kurumundan </w:t>
      </w:r>
      <w:r w:rsidR="007F191B">
        <w:rPr>
          <w:rFonts w:ascii="Times New Roman" w:hAnsi="Times New Roman" w:cs="Times New Roman"/>
          <w:w w:val="105"/>
          <w:sz w:val="24"/>
          <w:szCs w:val="24"/>
        </w:rPr>
        <w:t>geçerli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 xml:space="preserve"> vize tarihli lisans belgesine sahip olacak as</w:t>
      </w:r>
      <w:r w:rsidR="007F191B">
        <w:rPr>
          <w:rFonts w:ascii="Times New Roman" w:hAnsi="Times New Roman" w:cs="Times New Roman"/>
          <w:w w:val="105"/>
          <w:sz w:val="24"/>
          <w:szCs w:val="24"/>
        </w:rPr>
        <w:t>lı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 xml:space="preserve"> ya da noter </w:t>
      </w:r>
      <w:r w:rsidR="007F191B" w:rsidRPr="001C1928">
        <w:rPr>
          <w:rFonts w:ascii="Times New Roman" w:hAnsi="Times New Roman" w:cs="Times New Roman"/>
          <w:w w:val="105"/>
          <w:sz w:val="24"/>
          <w:szCs w:val="24"/>
        </w:rPr>
        <w:t>onaylı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 xml:space="preserve"> suretleri </w:t>
      </w:r>
      <w:r w:rsidR="007F191B">
        <w:rPr>
          <w:rFonts w:ascii="Times New Roman" w:hAnsi="Times New Roman" w:cs="Times New Roman"/>
          <w:w w:val="105"/>
          <w:sz w:val="24"/>
          <w:szCs w:val="24"/>
        </w:rPr>
        <w:t>ihale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 xml:space="preserve"> a</w:t>
      </w:r>
      <w:r w:rsidR="007F191B">
        <w:rPr>
          <w:rFonts w:ascii="Times New Roman" w:hAnsi="Times New Roman" w:cs="Times New Roman"/>
          <w:w w:val="105"/>
          <w:sz w:val="24"/>
          <w:szCs w:val="24"/>
        </w:rPr>
        <w:t>ş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>amas</w:t>
      </w:r>
      <w:r w:rsidR="007F191B">
        <w:rPr>
          <w:rFonts w:ascii="Times New Roman" w:hAnsi="Times New Roman" w:cs="Times New Roman"/>
          <w:w w:val="105"/>
          <w:sz w:val="24"/>
          <w:szCs w:val="24"/>
        </w:rPr>
        <w:t>ından önce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F191B">
        <w:rPr>
          <w:rFonts w:ascii="Times New Roman" w:hAnsi="Times New Roman" w:cs="Times New Roman"/>
          <w:w w:val="105"/>
          <w:sz w:val="24"/>
          <w:szCs w:val="24"/>
        </w:rPr>
        <w:t>İ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>dare</w:t>
      </w:r>
      <w:r w:rsidR="007F191B">
        <w:rPr>
          <w:rFonts w:ascii="Times New Roman" w:hAnsi="Times New Roman" w:cs="Times New Roman"/>
          <w:w w:val="105"/>
          <w:sz w:val="24"/>
          <w:szCs w:val="24"/>
        </w:rPr>
        <w:t xml:space="preserve"> İş Sağlığı ve Güvenliği Birimine</w:t>
      </w:r>
      <w:r w:rsidR="00D65952" w:rsidRPr="001C1928">
        <w:rPr>
          <w:rFonts w:ascii="Times New Roman" w:hAnsi="Times New Roman" w:cs="Times New Roman"/>
          <w:w w:val="105"/>
          <w:sz w:val="24"/>
          <w:szCs w:val="24"/>
        </w:rPr>
        <w:t xml:space="preserve"> ibraz edilecektir.</w:t>
      </w:r>
    </w:p>
    <w:p w14:paraId="7E19D7F6" w14:textId="56BD20AF" w:rsidR="00D65952" w:rsidRPr="007F191B" w:rsidRDefault="00D65952" w:rsidP="007F191B">
      <w:pPr>
        <w:pStyle w:val="ListeParagraf"/>
        <w:numPr>
          <w:ilvl w:val="0"/>
          <w:numId w:val="6"/>
        </w:numPr>
        <w:tabs>
          <w:tab w:val="left" w:pos="1451"/>
        </w:tabs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F191B">
        <w:rPr>
          <w:rFonts w:ascii="Times New Roman" w:hAnsi="Times New Roman" w:cs="Times New Roman"/>
          <w:sz w:val="24"/>
          <w:szCs w:val="24"/>
        </w:rPr>
        <w:t xml:space="preserve">Yüklenici </w:t>
      </w:r>
      <w:r w:rsidR="007F191B">
        <w:rPr>
          <w:rFonts w:ascii="Times New Roman" w:hAnsi="Times New Roman" w:cs="Times New Roman"/>
          <w:sz w:val="24"/>
          <w:szCs w:val="24"/>
        </w:rPr>
        <w:t>İl</w:t>
      </w:r>
      <w:r w:rsidRPr="007F191B">
        <w:rPr>
          <w:rFonts w:ascii="Times New Roman" w:hAnsi="Times New Roman" w:cs="Times New Roman"/>
          <w:sz w:val="24"/>
          <w:szCs w:val="24"/>
        </w:rPr>
        <w:t xml:space="preserve"> </w:t>
      </w:r>
      <w:r w:rsidR="007F191B" w:rsidRPr="007F191B">
        <w:rPr>
          <w:rFonts w:ascii="Times New Roman" w:hAnsi="Times New Roman" w:cs="Times New Roman"/>
          <w:spacing w:val="2"/>
          <w:sz w:val="24"/>
          <w:szCs w:val="24"/>
        </w:rPr>
        <w:t>Sağlık</w:t>
      </w:r>
      <w:r w:rsidRPr="007F19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F191B" w:rsidRPr="007F191B">
        <w:rPr>
          <w:rFonts w:ascii="Times New Roman" w:hAnsi="Times New Roman" w:cs="Times New Roman"/>
          <w:sz w:val="24"/>
          <w:szCs w:val="24"/>
        </w:rPr>
        <w:t>Müdürlüğü</w:t>
      </w:r>
      <w:r w:rsidRPr="007F191B">
        <w:rPr>
          <w:rFonts w:ascii="Times New Roman" w:hAnsi="Times New Roman" w:cs="Times New Roman"/>
          <w:sz w:val="24"/>
          <w:szCs w:val="24"/>
        </w:rPr>
        <w:t xml:space="preserve"> </w:t>
      </w:r>
      <w:r w:rsidR="007F191B" w:rsidRPr="007F191B">
        <w:rPr>
          <w:rFonts w:ascii="Times New Roman" w:hAnsi="Times New Roman" w:cs="Times New Roman"/>
          <w:sz w:val="24"/>
          <w:szCs w:val="24"/>
        </w:rPr>
        <w:t>tarafından</w:t>
      </w:r>
      <w:r w:rsidRPr="007F191B">
        <w:rPr>
          <w:rFonts w:ascii="Times New Roman" w:hAnsi="Times New Roman" w:cs="Times New Roman"/>
          <w:sz w:val="24"/>
          <w:szCs w:val="24"/>
        </w:rPr>
        <w:t xml:space="preserve"> verilen, </w:t>
      </w:r>
      <w:r w:rsidR="007F191B" w:rsidRPr="007F191B">
        <w:rPr>
          <w:rFonts w:ascii="Times New Roman" w:hAnsi="Times New Roman" w:cs="Times New Roman"/>
          <w:sz w:val="24"/>
          <w:szCs w:val="24"/>
        </w:rPr>
        <w:t>Akciğer</w:t>
      </w:r>
      <w:r w:rsidRPr="007F191B">
        <w:rPr>
          <w:rFonts w:ascii="Times New Roman" w:hAnsi="Times New Roman" w:cs="Times New Roman"/>
          <w:sz w:val="24"/>
          <w:szCs w:val="24"/>
        </w:rPr>
        <w:t xml:space="preserve"> filmi,</w:t>
      </w:r>
      <w:r w:rsidRPr="007F19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191B">
        <w:rPr>
          <w:rFonts w:ascii="Times New Roman" w:hAnsi="Times New Roman" w:cs="Times New Roman"/>
          <w:sz w:val="24"/>
          <w:szCs w:val="24"/>
        </w:rPr>
        <w:t>Odyometri,</w:t>
      </w:r>
      <w:r w:rsidR="007F191B">
        <w:rPr>
          <w:rFonts w:ascii="Times New Roman" w:hAnsi="Times New Roman" w:cs="Times New Roman"/>
          <w:sz w:val="24"/>
          <w:szCs w:val="24"/>
        </w:rPr>
        <w:t xml:space="preserve"> SFT </w:t>
      </w:r>
      <w:r w:rsidRPr="007F191B">
        <w:rPr>
          <w:rFonts w:ascii="Times New Roman" w:hAnsi="Times New Roman" w:cs="Times New Roman"/>
          <w:color w:val="131313"/>
          <w:sz w:val="24"/>
          <w:szCs w:val="24"/>
        </w:rPr>
        <w:t>N</w:t>
      </w:r>
      <w:r w:rsidRPr="007F191B">
        <w:rPr>
          <w:rFonts w:ascii="Times New Roman" w:hAnsi="Times New Roman" w:cs="Times New Roman"/>
          <w:sz w:val="24"/>
          <w:szCs w:val="24"/>
        </w:rPr>
        <w:t>umune alma b</w:t>
      </w:r>
      <w:r w:rsidR="007F191B">
        <w:rPr>
          <w:rFonts w:ascii="Times New Roman" w:hAnsi="Times New Roman" w:cs="Times New Roman"/>
          <w:sz w:val="24"/>
          <w:szCs w:val="24"/>
        </w:rPr>
        <w:t>aşlıklı</w:t>
      </w:r>
      <w:r w:rsidRPr="007F191B">
        <w:rPr>
          <w:rFonts w:ascii="Times New Roman" w:hAnsi="Times New Roman" w:cs="Times New Roman"/>
          <w:sz w:val="24"/>
          <w:szCs w:val="24"/>
        </w:rPr>
        <w:t xml:space="preserve"> tetkikler i</w:t>
      </w:r>
      <w:r w:rsidR="007F191B">
        <w:rPr>
          <w:rFonts w:ascii="Times New Roman" w:hAnsi="Times New Roman" w:cs="Times New Roman"/>
          <w:sz w:val="24"/>
          <w:szCs w:val="24"/>
        </w:rPr>
        <w:t>çin</w:t>
      </w:r>
      <w:r w:rsidRPr="007F191B">
        <w:rPr>
          <w:rFonts w:ascii="Times New Roman" w:hAnsi="Times New Roman" w:cs="Times New Roman"/>
          <w:sz w:val="24"/>
          <w:szCs w:val="24"/>
        </w:rPr>
        <w:t xml:space="preserve"> Gezici </w:t>
      </w:r>
      <w:r w:rsidR="007F191B">
        <w:rPr>
          <w:rFonts w:ascii="Times New Roman" w:hAnsi="Times New Roman" w:cs="Times New Roman"/>
          <w:sz w:val="24"/>
          <w:szCs w:val="24"/>
        </w:rPr>
        <w:t>İ</w:t>
      </w:r>
      <w:r w:rsidRPr="007F191B">
        <w:rPr>
          <w:rFonts w:ascii="Times New Roman" w:hAnsi="Times New Roman" w:cs="Times New Roman"/>
          <w:sz w:val="24"/>
          <w:szCs w:val="24"/>
        </w:rPr>
        <w:t xml:space="preserve">SG </w:t>
      </w:r>
      <w:r w:rsidR="007F191B" w:rsidRPr="007F191B">
        <w:rPr>
          <w:rFonts w:ascii="Times New Roman" w:hAnsi="Times New Roman" w:cs="Times New Roman"/>
          <w:sz w:val="24"/>
          <w:szCs w:val="24"/>
        </w:rPr>
        <w:t>Aracı</w:t>
      </w:r>
      <w:r w:rsidRPr="007F191B">
        <w:rPr>
          <w:rFonts w:ascii="Times New Roman" w:hAnsi="Times New Roman" w:cs="Times New Roman"/>
          <w:sz w:val="24"/>
          <w:szCs w:val="24"/>
        </w:rPr>
        <w:t xml:space="preserve"> </w:t>
      </w:r>
      <w:r w:rsidR="007F191B" w:rsidRPr="007F191B">
        <w:rPr>
          <w:rFonts w:ascii="Times New Roman" w:hAnsi="Times New Roman" w:cs="Times New Roman"/>
          <w:sz w:val="24"/>
          <w:szCs w:val="24"/>
        </w:rPr>
        <w:t>İzin</w:t>
      </w:r>
      <w:r w:rsidRPr="007F191B">
        <w:rPr>
          <w:rFonts w:ascii="Times New Roman" w:hAnsi="Times New Roman" w:cs="Times New Roman"/>
          <w:sz w:val="24"/>
          <w:szCs w:val="24"/>
        </w:rPr>
        <w:t xml:space="preserve"> Belgesi’ne sahip olacak ve bu husus teklif </w:t>
      </w:r>
      <w:r w:rsidR="007F191B" w:rsidRPr="001C1928">
        <w:rPr>
          <w:rFonts w:ascii="Times New Roman" w:hAnsi="Times New Roman" w:cs="Times New Roman"/>
          <w:w w:val="105"/>
          <w:sz w:val="24"/>
          <w:szCs w:val="24"/>
        </w:rPr>
        <w:t>a</w:t>
      </w:r>
      <w:r w:rsidR="007F191B">
        <w:rPr>
          <w:rFonts w:ascii="Times New Roman" w:hAnsi="Times New Roman" w:cs="Times New Roman"/>
          <w:w w:val="105"/>
          <w:sz w:val="24"/>
          <w:szCs w:val="24"/>
        </w:rPr>
        <w:t>ş</w:t>
      </w:r>
      <w:r w:rsidR="007F191B" w:rsidRPr="001C1928">
        <w:rPr>
          <w:rFonts w:ascii="Times New Roman" w:hAnsi="Times New Roman" w:cs="Times New Roman"/>
          <w:w w:val="105"/>
          <w:sz w:val="24"/>
          <w:szCs w:val="24"/>
        </w:rPr>
        <w:t>amas</w:t>
      </w:r>
      <w:r w:rsidR="007F191B">
        <w:rPr>
          <w:rFonts w:ascii="Times New Roman" w:hAnsi="Times New Roman" w:cs="Times New Roman"/>
          <w:w w:val="105"/>
          <w:sz w:val="24"/>
          <w:szCs w:val="24"/>
        </w:rPr>
        <w:t>ından önce</w:t>
      </w:r>
      <w:r w:rsidRPr="007F191B">
        <w:rPr>
          <w:rFonts w:ascii="Times New Roman" w:hAnsi="Times New Roman" w:cs="Times New Roman"/>
          <w:sz w:val="24"/>
          <w:szCs w:val="24"/>
        </w:rPr>
        <w:t xml:space="preserve"> </w:t>
      </w:r>
      <w:r w:rsidR="007F191B">
        <w:rPr>
          <w:rFonts w:ascii="Times New Roman" w:hAnsi="Times New Roman" w:cs="Times New Roman"/>
          <w:w w:val="105"/>
          <w:sz w:val="24"/>
          <w:szCs w:val="24"/>
        </w:rPr>
        <w:t>İ</w:t>
      </w:r>
      <w:r w:rsidR="007F191B" w:rsidRPr="001C1928">
        <w:rPr>
          <w:rFonts w:ascii="Times New Roman" w:hAnsi="Times New Roman" w:cs="Times New Roman"/>
          <w:w w:val="105"/>
          <w:sz w:val="24"/>
          <w:szCs w:val="24"/>
        </w:rPr>
        <w:t>dare</w:t>
      </w:r>
      <w:r w:rsidR="007F191B">
        <w:rPr>
          <w:rFonts w:ascii="Times New Roman" w:hAnsi="Times New Roman" w:cs="Times New Roman"/>
          <w:w w:val="105"/>
          <w:sz w:val="24"/>
          <w:szCs w:val="24"/>
        </w:rPr>
        <w:t xml:space="preserve"> İş Sağlığı ve Güvenliği Birimine</w:t>
      </w:r>
      <w:r w:rsidRPr="007F191B">
        <w:rPr>
          <w:rFonts w:ascii="Times New Roman" w:hAnsi="Times New Roman" w:cs="Times New Roman"/>
          <w:sz w:val="24"/>
          <w:szCs w:val="24"/>
        </w:rPr>
        <w:t xml:space="preserve"> </w:t>
      </w:r>
      <w:r w:rsidR="007F191B" w:rsidRPr="007F191B">
        <w:rPr>
          <w:rFonts w:ascii="Times New Roman" w:hAnsi="Times New Roman" w:cs="Times New Roman"/>
          <w:sz w:val="24"/>
          <w:szCs w:val="24"/>
        </w:rPr>
        <w:t>sunulacaktır</w:t>
      </w:r>
      <w:r w:rsidRPr="007F191B">
        <w:rPr>
          <w:rFonts w:ascii="Times New Roman" w:hAnsi="Times New Roman" w:cs="Times New Roman"/>
          <w:sz w:val="24"/>
          <w:szCs w:val="24"/>
        </w:rPr>
        <w:t xml:space="preserve">. </w:t>
      </w:r>
      <w:r w:rsidR="007F191B" w:rsidRPr="007F191B">
        <w:rPr>
          <w:rFonts w:ascii="Times New Roman" w:hAnsi="Times New Roman" w:cs="Times New Roman"/>
          <w:sz w:val="24"/>
          <w:szCs w:val="24"/>
        </w:rPr>
        <w:t>Gezici ar</w:t>
      </w:r>
      <w:r w:rsidR="007F191B">
        <w:rPr>
          <w:rFonts w:ascii="Times New Roman" w:hAnsi="Times New Roman" w:cs="Times New Roman"/>
          <w:sz w:val="24"/>
          <w:szCs w:val="24"/>
        </w:rPr>
        <w:t>açlar</w:t>
      </w:r>
      <w:r w:rsidRPr="007F191B">
        <w:rPr>
          <w:rFonts w:ascii="Times New Roman" w:hAnsi="Times New Roman" w:cs="Times New Roman"/>
          <w:sz w:val="24"/>
          <w:szCs w:val="24"/>
        </w:rPr>
        <w:t xml:space="preserve"> </w:t>
      </w:r>
      <w:r w:rsidR="007F191B" w:rsidRPr="007F191B">
        <w:rPr>
          <w:rFonts w:ascii="Times New Roman" w:hAnsi="Times New Roman" w:cs="Times New Roman"/>
          <w:sz w:val="24"/>
          <w:szCs w:val="24"/>
        </w:rPr>
        <w:t>üzerinde</w:t>
      </w:r>
      <w:r w:rsidRPr="007F191B">
        <w:rPr>
          <w:rFonts w:ascii="Times New Roman" w:hAnsi="Times New Roman" w:cs="Times New Roman"/>
          <w:sz w:val="24"/>
          <w:szCs w:val="24"/>
        </w:rPr>
        <w:t xml:space="preserve"> </w:t>
      </w:r>
      <w:r w:rsidR="007F191B" w:rsidRPr="007F191B">
        <w:rPr>
          <w:rFonts w:ascii="Times New Roman" w:hAnsi="Times New Roman" w:cs="Times New Roman"/>
          <w:sz w:val="24"/>
          <w:szCs w:val="24"/>
        </w:rPr>
        <w:t>yüklenicinin</w:t>
      </w:r>
      <w:r w:rsidRPr="007F191B">
        <w:rPr>
          <w:rFonts w:ascii="Times New Roman" w:hAnsi="Times New Roman" w:cs="Times New Roman"/>
          <w:sz w:val="24"/>
          <w:szCs w:val="24"/>
        </w:rPr>
        <w:t xml:space="preserve"> ismi ve logosu </w:t>
      </w:r>
      <w:r w:rsidR="007F191B" w:rsidRPr="007F191B">
        <w:rPr>
          <w:rFonts w:ascii="Times New Roman" w:hAnsi="Times New Roman" w:cs="Times New Roman"/>
          <w:sz w:val="24"/>
          <w:szCs w:val="24"/>
        </w:rPr>
        <w:t>bulunacak</w:t>
      </w:r>
      <w:r w:rsidRPr="007F191B">
        <w:rPr>
          <w:rFonts w:ascii="Times New Roman" w:hAnsi="Times New Roman" w:cs="Times New Roman"/>
          <w:sz w:val="24"/>
          <w:szCs w:val="24"/>
        </w:rPr>
        <w:t xml:space="preserve"> ve </w:t>
      </w:r>
      <w:r w:rsidR="007F191B" w:rsidRPr="007F191B">
        <w:rPr>
          <w:rFonts w:ascii="Times New Roman" w:hAnsi="Times New Roman" w:cs="Times New Roman"/>
          <w:sz w:val="24"/>
          <w:szCs w:val="24"/>
        </w:rPr>
        <w:t>ruhsatı</w:t>
      </w:r>
      <w:r w:rsidRPr="007F191B">
        <w:rPr>
          <w:rFonts w:ascii="Times New Roman" w:hAnsi="Times New Roman" w:cs="Times New Roman"/>
          <w:sz w:val="24"/>
          <w:szCs w:val="24"/>
        </w:rPr>
        <w:t xml:space="preserve"> </w:t>
      </w:r>
      <w:r w:rsidR="007F191B" w:rsidRPr="007F191B">
        <w:rPr>
          <w:rFonts w:ascii="Times New Roman" w:hAnsi="Times New Roman" w:cs="Times New Roman"/>
          <w:sz w:val="24"/>
          <w:szCs w:val="24"/>
        </w:rPr>
        <w:t>yüklenici</w:t>
      </w:r>
      <w:r w:rsidRPr="007F191B">
        <w:rPr>
          <w:rFonts w:ascii="Times New Roman" w:hAnsi="Times New Roman" w:cs="Times New Roman"/>
          <w:sz w:val="24"/>
          <w:szCs w:val="24"/>
        </w:rPr>
        <w:t xml:space="preserve"> </w:t>
      </w:r>
      <w:r w:rsidR="007F191B" w:rsidRPr="007F191B">
        <w:rPr>
          <w:rFonts w:ascii="Times New Roman" w:hAnsi="Times New Roman" w:cs="Times New Roman"/>
          <w:sz w:val="24"/>
          <w:szCs w:val="24"/>
        </w:rPr>
        <w:t>adına</w:t>
      </w:r>
      <w:r w:rsidRPr="007F191B">
        <w:rPr>
          <w:rFonts w:ascii="Times New Roman" w:hAnsi="Times New Roman" w:cs="Times New Roman"/>
          <w:sz w:val="24"/>
          <w:szCs w:val="24"/>
        </w:rPr>
        <w:t xml:space="preserve"> </w:t>
      </w:r>
      <w:r w:rsidR="007F191B" w:rsidRPr="007F191B">
        <w:rPr>
          <w:rFonts w:ascii="Times New Roman" w:hAnsi="Times New Roman" w:cs="Times New Roman"/>
          <w:sz w:val="24"/>
          <w:szCs w:val="24"/>
        </w:rPr>
        <w:t>kayıtlı</w:t>
      </w:r>
      <w:r w:rsidRPr="007F19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7F191B" w:rsidRPr="007F191B">
        <w:rPr>
          <w:rFonts w:ascii="Times New Roman" w:hAnsi="Times New Roman" w:cs="Times New Roman"/>
          <w:sz w:val="24"/>
          <w:szCs w:val="24"/>
        </w:rPr>
        <w:t>olacaktır</w:t>
      </w:r>
      <w:r w:rsidRPr="007F191B">
        <w:rPr>
          <w:rFonts w:ascii="Times New Roman" w:hAnsi="Times New Roman" w:cs="Times New Roman"/>
          <w:sz w:val="24"/>
          <w:szCs w:val="24"/>
        </w:rPr>
        <w:t>.</w:t>
      </w:r>
    </w:p>
    <w:p w14:paraId="4710B57B" w14:textId="6732611F" w:rsidR="007F191B" w:rsidRPr="007F191B" w:rsidRDefault="007F191B" w:rsidP="007F191B">
      <w:pPr>
        <w:pStyle w:val="ListeParagraf"/>
        <w:numPr>
          <w:ilvl w:val="0"/>
          <w:numId w:val="6"/>
        </w:numPr>
        <w:tabs>
          <w:tab w:val="left" w:pos="1451"/>
        </w:tabs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F191B">
        <w:rPr>
          <w:rFonts w:ascii="Times New Roman" w:hAnsi="Times New Roman" w:cs="Times New Roman"/>
          <w:sz w:val="24"/>
          <w:szCs w:val="24"/>
        </w:rPr>
        <w:t>Göğüs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91B">
        <w:rPr>
          <w:rFonts w:ascii="Times New Roman" w:hAnsi="Times New Roman" w:cs="Times New Roman"/>
          <w:sz w:val="24"/>
          <w:szCs w:val="24"/>
        </w:rPr>
        <w:t xml:space="preserve">(akciğer filmi) Radyografileri </w:t>
      </w:r>
      <w:r>
        <w:rPr>
          <w:rFonts w:ascii="Times New Roman" w:hAnsi="Times New Roman" w:cs="Times New Roman"/>
          <w:sz w:val="24"/>
          <w:szCs w:val="24"/>
        </w:rPr>
        <w:t>çekecek</w:t>
      </w:r>
      <w:r w:rsidRPr="007F191B">
        <w:rPr>
          <w:rFonts w:ascii="Times New Roman" w:hAnsi="Times New Roman" w:cs="Times New Roman"/>
          <w:sz w:val="24"/>
          <w:szCs w:val="24"/>
        </w:rPr>
        <w:t xml:space="preserve"> cihaz, ILO standartlarına uygun olacak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F191B">
        <w:rPr>
          <w:rFonts w:ascii="Times New Roman" w:hAnsi="Times New Roman" w:cs="Times New Roman"/>
          <w:sz w:val="24"/>
          <w:szCs w:val="24"/>
        </w:rPr>
        <w:t xml:space="preserve">e Türkiye Atom Enerjisi Kurumu Radyasyon Güvenliği Yönetmeliğine </w:t>
      </w:r>
      <w:r>
        <w:rPr>
          <w:rFonts w:ascii="Times New Roman" w:hAnsi="Times New Roman" w:cs="Times New Roman"/>
          <w:sz w:val="24"/>
          <w:szCs w:val="24"/>
        </w:rPr>
        <w:t>göre</w:t>
      </w:r>
      <w:r w:rsidRPr="007F191B">
        <w:rPr>
          <w:rFonts w:ascii="Times New Roman" w:hAnsi="Times New Roman" w:cs="Times New Roman"/>
          <w:sz w:val="24"/>
          <w:szCs w:val="24"/>
        </w:rPr>
        <w:t xml:space="preserve"> lisans belgesi</w:t>
      </w:r>
      <w:r w:rsidRPr="007F191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F191B">
        <w:rPr>
          <w:rFonts w:ascii="Times New Roman" w:hAnsi="Times New Roman" w:cs="Times New Roman"/>
          <w:sz w:val="24"/>
          <w:szCs w:val="24"/>
        </w:rPr>
        <w:t>olacaktır.</w:t>
      </w:r>
    </w:p>
    <w:p w14:paraId="60E25CDF" w14:textId="4BE99D97" w:rsidR="007F191B" w:rsidRPr="00CA6C81" w:rsidRDefault="007F191B" w:rsidP="00CA6C81">
      <w:pPr>
        <w:pStyle w:val="ListeParagraf"/>
        <w:numPr>
          <w:ilvl w:val="0"/>
          <w:numId w:val="6"/>
        </w:numPr>
        <w:tabs>
          <w:tab w:val="left" w:pos="1451"/>
        </w:tabs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F191B">
        <w:rPr>
          <w:rFonts w:ascii="Times New Roman" w:hAnsi="Times New Roman" w:cs="Times New Roman"/>
          <w:sz w:val="24"/>
          <w:szCs w:val="24"/>
        </w:rPr>
        <w:t>Yüklenici ILO Uluslararası Pn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7F191B">
        <w:rPr>
          <w:rFonts w:ascii="Times New Roman" w:hAnsi="Times New Roman" w:cs="Times New Roman"/>
          <w:sz w:val="24"/>
          <w:szCs w:val="24"/>
        </w:rPr>
        <w:t>mokonyoz Radyografisi Sınıflandırmasına</w:t>
      </w:r>
      <w:r w:rsidRPr="007F19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F191B">
        <w:rPr>
          <w:rFonts w:ascii="Times New Roman" w:hAnsi="Times New Roman" w:cs="Times New Roman"/>
          <w:sz w:val="24"/>
          <w:szCs w:val="24"/>
        </w:rPr>
        <w:t>uygun</w:t>
      </w:r>
      <w:r w:rsidR="00CA6C81">
        <w:rPr>
          <w:rFonts w:ascii="Times New Roman" w:hAnsi="Times New Roman" w:cs="Times New Roman"/>
          <w:sz w:val="24"/>
          <w:szCs w:val="24"/>
        </w:rPr>
        <w:t xml:space="preserve"> </w:t>
      </w:r>
      <w:r w:rsidRPr="00CA6C81">
        <w:rPr>
          <w:rFonts w:ascii="Times New Roman" w:hAnsi="Times New Roman" w:cs="Times New Roman"/>
          <w:sz w:val="24"/>
          <w:szCs w:val="24"/>
        </w:rPr>
        <w:t xml:space="preserve">standartlarda </w:t>
      </w:r>
      <w:r w:rsidR="00CA6C81" w:rsidRPr="00CA6C81">
        <w:rPr>
          <w:rFonts w:ascii="Times New Roman" w:hAnsi="Times New Roman" w:cs="Times New Roman"/>
          <w:sz w:val="24"/>
          <w:szCs w:val="24"/>
        </w:rPr>
        <w:t>v</w:t>
      </w:r>
      <w:r w:rsidRPr="00CA6C81">
        <w:rPr>
          <w:rFonts w:ascii="Times New Roman" w:hAnsi="Times New Roman" w:cs="Times New Roman"/>
          <w:sz w:val="24"/>
          <w:szCs w:val="24"/>
        </w:rPr>
        <w:t xml:space="preserve">e en az 35x35 cm </w:t>
      </w:r>
      <w:r w:rsidR="00CA6C81" w:rsidRPr="00CA6C81">
        <w:rPr>
          <w:rFonts w:ascii="Times New Roman" w:hAnsi="Times New Roman" w:cs="Times New Roman"/>
          <w:sz w:val="24"/>
          <w:szCs w:val="24"/>
        </w:rPr>
        <w:t>ebatlarında</w:t>
      </w:r>
      <w:r w:rsidRPr="00CA6C81">
        <w:rPr>
          <w:rFonts w:ascii="Times New Roman" w:hAnsi="Times New Roman" w:cs="Times New Roman"/>
          <w:sz w:val="24"/>
          <w:szCs w:val="24"/>
        </w:rPr>
        <w:t xml:space="preserve"> birinci teknik kalitede veya ikinci teknik kalitede dijital </w:t>
      </w:r>
      <w:r w:rsidR="00CA6C81" w:rsidRPr="00CA6C81">
        <w:rPr>
          <w:rFonts w:ascii="Times New Roman" w:hAnsi="Times New Roman" w:cs="Times New Roman"/>
          <w:sz w:val="24"/>
          <w:szCs w:val="24"/>
        </w:rPr>
        <w:t>göğüs</w:t>
      </w:r>
      <w:r w:rsidRPr="00CA6C81">
        <w:rPr>
          <w:rFonts w:ascii="Times New Roman" w:hAnsi="Times New Roman" w:cs="Times New Roman"/>
          <w:sz w:val="24"/>
          <w:szCs w:val="24"/>
        </w:rPr>
        <w:t xml:space="preserve"> radyografi hekimi ve </w:t>
      </w:r>
      <w:r w:rsidR="00CA6C81" w:rsidRPr="00CA6C81">
        <w:rPr>
          <w:rFonts w:ascii="Times New Roman" w:hAnsi="Times New Roman" w:cs="Times New Roman"/>
          <w:sz w:val="24"/>
          <w:szCs w:val="24"/>
        </w:rPr>
        <w:t>görüntülemesi</w:t>
      </w:r>
      <w:r w:rsidRPr="00CA6C8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A6C81" w:rsidRPr="00CA6C81">
        <w:rPr>
          <w:rFonts w:ascii="Times New Roman" w:hAnsi="Times New Roman" w:cs="Times New Roman"/>
          <w:sz w:val="24"/>
          <w:szCs w:val="24"/>
        </w:rPr>
        <w:t>yapacaktır</w:t>
      </w:r>
      <w:r w:rsidRPr="00CA6C81">
        <w:rPr>
          <w:rFonts w:ascii="Times New Roman" w:hAnsi="Times New Roman" w:cs="Times New Roman"/>
          <w:sz w:val="24"/>
          <w:szCs w:val="24"/>
        </w:rPr>
        <w:t>.</w:t>
      </w:r>
    </w:p>
    <w:p w14:paraId="23ACCD64" w14:textId="77777777" w:rsidR="00043EF6" w:rsidRPr="00043EF6" w:rsidRDefault="00043EF6" w:rsidP="00043EF6">
      <w:pPr>
        <w:tabs>
          <w:tab w:val="left" w:pos="1451"/>
        </w:tabs>
        <w:jc w:val="both"/>
        <w:rPr>
          <w:rFonts w:ascii="Times New Roman" w:hAnsi="Times New Roman" w:cs="Times New Roman"/>
          <w:w w:val="105"/>
          <w:sz w:val="24"/>
          <w:szCs w:val="24"/>
        </w:rPr>
        <w:sectPr w:rsidR="00043EF6" w:rsidRPr="00043EF6">
          <w:pgSz w:w="11920" w:h="16850"/>
          <w:pgMar w:top="1600" w:right="1520" w:bottom="280" w:left="420" w:header="708" w:footer="708" w:gutter="0"/>
          <w:cols w:space="708"/>
        </w:sectPr>
      </w:pPr>
    </w:p>
    <w:p w14:paraId="12742139" w14:textId="570E111E" w:rsidR="00043EF6" w:rsidRPr="00043EF6" w:rsidRDefault="00E04704" w:rsidP="008C7693">
      <w:pPr>
        <w:pStyle w:val="ListeParagraf"/>
        <w:numPr>
          <w:ilvl w:val="0"/>
          <w:numId w:val="6"/>
        </w:numPr>
        <w:tabs>
          <w:tab w:val="left" w:pos="1440"/>
        </w:tabs>
        <w:ind w:left="1706" w:right="3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3EF6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043EF6">
        <w:rPr>
          <w:rFonts w:ascii="Times New Roman" w:hAnsi="Times New Roman" w:cs="Times New Roman"/>
          <w:sz w:val="24"/>
          <w:szCs w:val="24"/>
        </w:rPr>
        <w:t>ö</w:t>
      </w:r>
      <w:r w:rsidRPr="00043EF6">
        <w:rPr>
          <w:rFonts w:ascii="Times New Roman" w:hAnsi="Times New Roman" w:cs="Times New Roman"/>
          <w:sz w:val="24"/>
          <w:szCs w:val="24"/>
        </w:rPr>
        <w:t xml:space="preserve">ntgen </w:t>
      </w:r>
      <w:r w:rsidR="00043EF6" w:rsidRPr="00043EF6">
        <w:rPr>
          <w:rFonts w:ascii="Times New Roman" w:hAnsi="Times New Roman" w:cs="Times New Roman"/>
          <w:sz w:val="24"/>
          <w:szCs w:val="24"/>
        </w:rPr>
        <w:t>tüpü</w:t>
      </w:r>
      <w:r w:rsidRPr="00043EF6">
        <w:rPr>
          <w:rFonts w:ascii="Times New Roman" w:hAnsi="Times New Roman" w:cs="Times New Roman"/>
          <w:sz w:val="24"/>
          <w:szCs w:val="24"/>
        </w:rPr>
        <w:t xml:space="preserve"> ile kaset </w:t>
      </w:r>
      <w:r w:rsidR="00043EF6" w:rsidRPr="00043EF6">
        <w:rPr>
          <w:rFonts w:ascii="Times New Roman" w:hAnsi="Times New Roman" w:cs="Times New Roman"/>
          <w:sz w:val="24"/>
          <w:szCs w:val="24"/>
        </w:rPr>
        <w:t>veya</w:t>
      </w:r>
      <w:r w:rsidRPr="00043EF6">
        <w:rPr>
          <w:rFonts w:ascii="Times New Roman" w:hAnsi="Times New Roman" w:cs="Times New Roman"/>
          <w:sz w:val="24"/>
          <w:szCs w:val="24"/>
        </w:rPr>
        <w:t xml:space="preserve"> </w:t>
      </w:r>
      <w:r w:rsidR="00043EF6" w:rsidRPr="00043EF6">
        <w:rPr>
          <w:rFonts w:ascii="Times New Roman" w:hAnsi="Times New Roman" w:cs="Times New Roman"/>
          <w:sz w:val="24"/>
          <w:szCs w:val="24"/>
        </w:rPr>
        <w:t>dedektör</w:t>
      </w:r>
      <w:r w:rsidRPr="00043EF6">
        <w:rPr>
          <w:rFonts w:ascii="Times New Roman" w:hAnsi="Times New Roman" w:cs="Times New Roman"/>
          <w:sz w:val="24"/>
          <w:szCs w:val="24"/>
        </w:rPr>
        <w:t xml:space="preserve"> </w:t>
      </w:r>
      <w:r w:rsidR="00043EF6" w:rsidRPr="00043EF6">
        <w:rPr>
          <w:rFonts w:ascii="Times New Roman" w:hAnsi="Times New Roman" w:cs="Times New Roman"/>
          <w:sz w:val="24"/>
          <w:szCs w:val="24"/>
        </w:rPr>
        <w:t>arasındaki</w:t>
      </w:r>
      <w:r w:rsidRPr="00043EF6">
        <w:rPr>
          <w:rFonts w:ascii="Times New Roman" w:hAnsi="Times New Roman" w:cs="Times New Roman"/>
          <w:sz w:val="24"/>
          <w:szCs w:val="24"/>
        </w:rPr>
        <w:t xml:space="preserve"> </w:t>
      </w:r>
      <w:r w:rsidR="00043EF6" w:rsidRPr="00043EF6">
        <w:rPr>
          <w:rFonts w:ascii="Times New Roman" w:hAnsi="Times New Roman" w:cs="Times New Roman"/>
          <w:sz w:val="24"/>
          <w:szCs w:val="24"/>
        </w:rPr>
        <w:t>mesafe ILO</w:t>
      </w:r>
      <w:r w:rsidRPr="00043EF6">
        <w:rPr>
          <w:rFonts w:ascii="Times New Roman" w:hAnsi="Times New Roman" w:cs="Times New Roman"/>
          <w:sz w:val="24"/>
          <w:szCs w:val="24"/>
        </w:rPr>
        <w:t xml:space="preserve"> </w:t>
      </w:r>
      <w:r w:rsidR="00043EF6" w:rsidRPr="00043EF6">
        <w:rPr>
          <w:rFonts w:ascii="Times New Roman" w:hAnsi="Times New Roman" w:cs="Times New Roman"/>
          <w:sz w:val="24"/>
          <w:szCs w:val="24"/>
        </w:rPr>
        <w:t>Standartlarına</w:t>
      </w:r>
      <w:r w:rsidRPr="00043EF6">
        <w:rPr>
          <w:rFonts w:ascii="Times New Roman" w:hAnsi="Times New Roman" w:cs="Times New Roman"/>
          <w:sz w:val="24"/>
          <w:szCs w:val="24"/>
        </w:rPr>
        <w:t xml:space="preserve"> </w:t>
      </w:r>
      <w:r w:rsidR="00043EF6" w:rsidRPr="00043EF6">
        <w:rPr>
          <w:rFonts w:ascii="Times New Roman" w:hAnsi="Times New Roman" w:cs="Times New Roman"/>
          <w:sz w:val="24"/>
          <w:szCs w:val="24"/>
        </w:rPr>
        <w:t>göre</w:t>
      </w:r>
      <w:r w:rsidRPr="00043EF6">
        <w:rPr>
          <w:rFonts w:ascii="Times New Roman" w:hAnsi="Times New Roman" w:cs="Times New Roman"/>
          <w:sz w:val="24"/>
          <w:szCs w:val="24"/>
        </w:rPr>
        <w:t xml:space="preserve"> </w:t>
      </w:r>
      <w:r w:rsidR="00043EF6" w:rsidRPr="00043EF6">
        <w:rPr>
          <w:rFonts w:ascii="Times New Roman" w:hAnsi="Times New Roman" w:cs="Times New Roman"/>
          <w:sz w:val="24"/>
          <w:szCs w:val="24"/>
        </w:rPr>
        <w:t>olmalı</w:t>
      </w:r>
      <w:r w:rsidRPr="00043EF6">
        <w:rPr>
          <w:rFonts w:ascii="Times New Roman" w:hAnsi="Times New Roman" w:cs="Times New Roman"/>
          <w:sz w:val="24"/>
          <w:szCs w:val="24"/>
        </w:rPr>
        <w:t xml:space="preserve"> ve ideal mesafe en az 1,5 metre en fazla 1,8 metre mesafede kabul edilecektir.</w:t>
      </w:r>
    </w:p>
    <w:p w14:paraId="0DB8253C" w14:textId="599AC35D" w:rsidR="00E04704" w:rsidRDefault="00043EF6" w:rsidP="008C7693">
      <w:pPr>
        <w:pStyle w:val="ListeParagraf"/>
        <w:numPr>
          <w:ilvl w:val="0"/>
          <w:numId w:val="6"/>
        </w:numPr>
        <w:tabs>
          <w:tab w:val="left" w:pos="1440"/>
        </w:tabs>
        <w:ind w:right="3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Kişinin </w:t>
      </w:r>
      <w:r w:rsidR="00E04704" w:rsidRPr="00043EF6">
        <w:rPr>
          <w:rFonts w:ascii="Times New Roman" w:hAnsi="Times New Roman" w:cs="Times New Roman"/>
          <w:w w:val="105"/>
          <w:sz w:val="24"/>
          <w:szCs w:val="24"/>
        </w:rPr>
        <w:t xml:space="preserve">ismi </w:t>
      </w:r>
      <w:r w:rsidR="008C7693" w:rsidRPr="00043EF6">
        <w:rPr>
          <w:rFonts w:ascii="Times New Roman" w:hAnsi="Times New Roman" w:cs="Times New Roman"/>
          <w:w w:val="105"/>
          <w:sz w:val="24"/>
          <w:szCs w:val="24"/>
        </w:rPr>
        <w:t>T.C.</w:t>
      </w:r>
      <w:r w:rsidR="00E04704" w:rsidRPr="00043EF6">
        <w:rPr>
          <w:rFonts w:ascii="Times New Roman" w:hAnsi="Times New Roman" w:cs="Times New Roman"/>
          <w:w w:val="105"/>
          <w:sz w:val="24"/>
          <w:szCs w:val="24"/>
        </w:rPr>
        <w:t xml:space="preserve"> kimlik </w:t>
      </w:r>
      <w:r w:rsidR="008C7693" w:rsidRPr="00043EF6">
        <w:rPr>
          <w:rFonts w:ascii="Times New Roman" w:hAnsi="Times New Roman" w:cs="Times New Roman"/>
          <w:w w:val="105"/>
          <w:sz w:val="24"/>
          <w:szCs w:val="24"/>
        </w:rPr>
        <w:t>numarası</w:t>
      </w:r>
      <w:r w:rsidR="00E04704" w:rsidRPr="00043EF6">
        <w:rPr>
          <w:rFonts w:ascii="Times New Roman" w:hAnsi="Times New Roman" w:cs="Times New Roman"/>
          <w:w w:val="105"/>
          <w:sz w:val="24"/>
          <w:szCs w:val="24"/>
        </w:rPr>
        <w:t xml:space="preserve"> ve </w:t>
      </w:r>
      <w:r>
        <w:rPr>
          <w:rFonts w:ascii="Times New Roman" w:hAnsi="Times New Roman" w:cs="Times New Roman"/>
          <w:w w:val="105"/>
          <w:sz w:val="24"/>
          <w:szCs w:val="24"/>
        </w:rPr>
        <w:t>ç</w:t>
      </w:r>
      <w:r w:rsidR="00E04704" w:rsidRPr="00043EF6">
        <w:rPr>
          <w:rFonts w:ascii="Times New Roman" w:hAnsi="Times New Roman" w:cs="Times New Roman"/>
          <w:w w:val="105"/>
          <w:sz w:val="24"/>
          <w:szCs w:val="24"/>
        </w:rPr>
        <w:t xml:space="preserve">ekim tarihi </w:t>
      </w:r>
      <w:r w:rsidRPr="00043EF6">
        <w:rPr>
          <w:rFonts w:ascii="Times New Roman" w:hAnsi="Times New Roman" w:cs="Times New Roman"/>
          <w:w w:val="105"/>
          <w:sz w:val="24"/>
          <w:szCs w:val="24"/>
        </w:rPr>
        <w:t>üzerine</w:t>
      </w:r>
      <w:r w:rsidR="00E04704" w:rsidRPr="00043EF6">
        <w:rPr>
          <w:rFonts w:ascii="Times New Roman" w:hAnsi="Times New Roman" w:cs="Times New Roman"/>
          <w:w w:val="105"/>
          <w:sz w:val="24"/>
          <w:szCs w:val="24"/>
        </w:rPr>
        <w:t xml:space="preserve"> yaz</w:t>
      </w:r>
      <w:r>
        <w:rPr>
          <w:rFonts w:ascii="Times New Roman" w:hAnsi="Times New Roman" w:cs="Times New Roman"/>
          <w:w w:val="105"/>
          <w:sz w:val="24"/>
          <w:szCs w:val="24"/>
        </w:rPr>
        <w:t>ılmış</w:t>
      </w:r>
      <w:r w:rsidR="00E04704" w:rsidRPr="00043EF6">
        <w:rPr>
          <w:rFonts w:ascii="Times New Roman" w:hAnsi="Times New Roman" w:cs="Times New Roman"/>
          <w:w w:val="105"/>
          <w:sz w:val="24"/>
          <w:szCs w:val="24"/>
        </w:rPr>
        <w:t xml:space="preserve"> olarak kaydedilecektir. </w:t>
      </w:r>
      <w:r>
        <w:rPr>
          <w:rFonts w:ascii="Times New Roman" w:hAnsi="Times New Roman" w:cs="Times New Roman"/>
          <w:w w:val="105"/>
          <w:sz w:val="24"/>
          <w:szCs w:val="24"/>
        </w:rPr>
        <w:t>Ç</w:t>
      </w:r>
      <w:r w:rsidR="00E04704" w:rsidRPr="00043EF6">
        <w:rPr>
          <w:rFonts w:ascii="Times New Roman" w:hAnsi="Times New Roman" w:cs="Times New Roman"/>
          <w:w w:val="105"/>
          <w:sz w:val="24"/>
          <w:szCs w:val="24"/>
        </w:rPr>
        <w:t>ekilen t</w:t>
      </w:r>
      <w:r w:rsidR="008C7693">
        <w:rPr>
          <w:rFonts w:ascii="Times New Roman" w:hAnsi="Times New Roman" w:cs="Times New Roman"/>
          <w:w w:val="105"/>
          <w:sz w:val="24"/>
          <w:szCs w:val="24"/>
        </w:rPr>
        <w:t>üm</w:t>
      </w:r>
      <w:r w:rsidR="00E04704" w:rsidRPr="00043EF6">
        <w:rPr>
          <w:rFonts w:ascii="Times New Roman" w:hAnsi="Times New Roman" w:cs="Times New Roman"/>
          <w:w w:val="105"/>
          <w:sz w:val="24"/>
          <w:szCs w:val="24"/>
        </w:rPr>
        <w:t xml:space="preserve"> radyografilerin </w:t>
      </w:r>
      <w:r w:rsidR="008C7693" w:rsidRPr="00043EF6">
        <w:rPr>
          <w:rFonts w:ascii="Times New Roman" w:hAnsi="Times New Roman" w:cs="Times New Roman"/>
          <w:w w:val="105"/>
          <w:sz w:val="24"/>
          <w:szCs w:val="24"/>
        </w:rPr>
        <w:t>değerlendirilmesi</w:t>
      </w:r>
      <w:r w:rsidR="00E04704" w:rsidRPr="00043EF6">
        <w:rPr>
          <w:rFonts w:ascii="Times New Roman" w:hAnsi="Times New Roman" w:cs="Times New Roman"/>
          <w:w w:val="105"/>
          <w:sz w:val="24"/>
          <w:szCs w:val="24"/>
        </w:rPr>
        <w:t xml:space="preserve"> Radyoloji uzman hekimince </w:t>
      </w:r>
      <w:r w:rsidR="008C7693" w:rsidRPr="00043EF6">
        <w:rPr>
          <w:rFonts w:ascii="Times New Roman" w:hAnsi="Times New Roman" w:cs="Times New Roman"/>
          <w:w w:val="105"/>
          <w:sz w:val="24"/>
          <w:szCs w:val="24"/>
        </w:rPr>
        <w:t>yapılacak</w:t>
      </w:r>
      <w:r w:rsidR="00E04704" w:rsidRPr="00043EF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C7693" w:rsidRPr="00043EF6">
        <w:rPr>
          <w:rFonts w:ascii="Times New Roman" w:hAnsi="Times New Roman" w:cs="Times New Roman"/>
          <w:w w:val="105"/>
          <w:sz w:val="24"/>
          <w:szCs w:val="24"/>
        </w:rPr>
        <w:t>ve</w:t>
      </w:r>
      <w:r w:rsidR="00E04704" w:rsidRPr="00043EF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C7693" w:rsidRPr="00043EF6">
        <w:rPr>
          <w:rFonts w:ascii="Times New Roman" w:hAnsi="Times New Roman" w:cs="Times New Roman"/>
          <w:w w:val="105"/>
          <w:sz w:val="24"/>
          <w:szCs w:val="24"/>
        </w:rPr>
        <w:t>raporlanacaktır</w:t>
      </w:r>
      <w:r w:rsidR="00E04704" w:rsidRPr="00043EF6">
        <w:rPr>
          <w:rFonts w:ascii="Times New Roman" w:hAnsi="Times New Roman" w:cs="Times New Roman"/>
          <w:sz w:val="24"/>
          <w:szCs w:val="24"/>
        </w:rPr>
        <w:t xml:space="preserve">. Raporlar </w:t>
      </w:r>
      <w:r w:rsidR="008C7693" w:rsidRPr="00043EF6">
        <w:rPr>
          <w:rFonts w:ascii="Times New Roman" w:hAnsi="Times New Roman" w:cs="Times New Roman"/>
          <w:sz w:val="24"/>
          <w:szCs w:val="24"/>
        </w:rPr>
        <w:t>ıslak</w:t>
      </w:r>
      <w:r w:rsidR="00E04704" w:rsidRPr="00043EF6">
        <w:rPr>
          <w:rFonts w:ascii="Times New Roman" w:hAnsi="Times New Roman" w:cs="Times New Roman"/>
          <w:sz w:val="24"/>
          <w:szCs w:val="24"/>
        </w:rPr>
        <w:t xml:space="preserve"> </w:t>
      </w:r>
      <w:r w:rsidR="008C7693" w:rsidRPr="00043EF6">
        <w:rPr>
          <w:rFonts w:ascii="Times New Roman" w:hAnsi="Times New Roman" w:cs="Times New Roman"/>
          <w:sz w:val="24"/>
          <w:szCs w:val="24"/>
        </w:rPr>
        <w:t>imzalı</w:t>
      </w:r>
      <w:r w:rsidR="00E04704" w:rsidRPr="00043EF6">
        <w:rPr>
          <w:rFonts w:ascii="Times New Roman" w:hAnsi="Times New Roman" w:cs="Times New Roman"/>
          <w:sz w:val="24"/>
          <w:szCs w:val="24"/>
        </w:rPr>
        <w:t xml:space="preserve"> olarak idareye teslim edilecektir.</w:t>
      </w:r>
    </w:p>
    <w:p w14:paraId="6C792C3C" w14:textId="0F2914C5" w:rsidR="00E04704" w:rsidRDefault="00E04704" w:rsidP="008C7693">
      <w:pPr>
        <w:pStyle w:val="ListeParagraf"/>
        <w:numPr>
          <w:ilvl w:val="0"/>
          <w:numId w:val="6"/>
        </w:numPr>
        <w:tabs>
          <w:tab w:val="left" w:pos="1440"/>
        </w:tabs>
        <w:ind w:right="343"/>
        <w:jc w:val="both"/>
        <w:rPr>
          <w:rFonts w:ascii="Times New Roman" w:hAnsi="Times New Roman" w:cs="Times New Roman"/>
          <w:sz w:val="24"/>
          <w:szCs w:val="24"/>
        </w:rPr>
      </w:pPr>
      <w:r w:rsidRPr="008C7693">
        <w:rPr>
          <w:rFonts w:ascii="Times New Roman" w:hAnsi="Times New Roman" w:cs="Times New Roman"/>
          <w:sz w:val="24"/>
          <w:szCs w:val="24"/>
        </w:rPr>
        <w:t>Y</w:t>
      </w:r>
      <w:r w:rsidR="008C7693">
        <w:rPr>
          <w:rFonts w:ascii="Times New Roman" w:hAnsi="Times New Roman" w:cs="Times New Roman"/>
          <w:sz w:val="24"/>
          <w:szCs w:val="24"/>
        </w:rPr>
        <w:t>ü</w:t>
      </w:r>
      <w:r w:rsidRPr="008C7693">
        <w:rPr>
          <w:rFonts w:ascii="Times New Roman" w:hAnsi="Times New Roman" w:cs="Times New Roman"/>
          <w:sz w:val="24"/>
          <w:szCs w:val="24"/>
        </w:rPr>
        <w:t xml:space="preserve">klenici, </w:t>
      </w:r>
      <w:r w:rsidR="008C7693">
        <w:rPr>
          <w:rFonts w:ascii="Times New Roman" w:hAnsi="Times New Roman" w:cs="Times New Roman"/>
          <w:sz w:val="24"/>
          <w:szCs w:val="24"/>
        </w:rPr>
        <w:t>ç</w:t>
      </w:r>
      <w:r w:rsidRPr="008C7693">
        <w:rPr>
          <w:rFonts w:ascii="Times New Roman" w:hAnsi="Times New Roman" w:cs="Times New Roman"/>
          <w:sz w:val="24"/>
          <w:szCs w:val="24"/>
        </w:rPr>
        <w:t>ekilen t</w:t>
      </w:r>
      <w:r w:rsidR="008C7693">
        <w:rPr>
          <w:rFonts w:ascii="Times New Roman" w:hAnsi="Times New Roman" w:cs="Times New Roman"/>
          <w:sz w:val="24"/>
          <w:szCs w:val="24"/>
        </w:rPr>
        <w:t>ü</w:t>
      </w:r>
      <w:r w:rsidRPr="008C7693">
        <w:rPr>
          <w:rFonts w:ascii="Times New Roman" w:hAnsi="Times New Roman" w:cs="Times New Roman"/>
          <w:sz w:val="24"/>
          <w:szCs w:val="24"/>
        </w:rPr>
        <w:t xml:space="preserve">m </w:t>
      </w:r>
      <w:r w:rsidR="008C7693" w:rsidRPr="008C7693">
        <w:rPr>
          <w:rFonts w:ascii="Times New Roman" w:hAnsi="Times New Roman" w:cs="Times New Roman"/>
          <w:sz w:val="24"/>
          <w:szCs w:val="24"/>
        </w:rPr>
        <w:t>akciğer</w:t>
      </w:r>
      <w:r w:rsidRPr="008C7693">
        <w:rPr>
          <w:rFonts w:ascii="Times New Roman" w:hAnsi="Times New Roman" w:cs="Times New Roman"/>
          <w:sz w:val="24"/>
          <w:szCs w:val="24"/>
        </w:rPr>
        <w:t xml:space="preserve"> grafilerini, DICOM </w:t>
      </w:r>
      <w:r w:rsidR="008C7693" w:rsidRPr="008C7693">
        <w:rPr>
          <w:rFonts w:ascii="Times New Roman" w:hAnsi="Times New Roman" w:cs="Times New Roman"/>
          <w:sz w:val="24"/>
          <w:szCs w:val="24"/>
        </w:rPr>
        <w:t>formatında</w:t>
      </w:r>
      <w:r w:rsidRPr="008C7693">
        <w:rPr>
          <w:rFonts w:ascii="Times New Roman" w:hAnsi="Times New Roman" w:cs="Times New Roman"/>
          <w:sz w:val="24"/>
          <w:szCs w:val="24"/>
        </w:rPr>
        <w:t xml:space="preserve"> elektronik ortamda (CD/DVD veya </w:t>
      </w:r>
      <w:r w:rsidR="008C7693" w:rsidRPr="008C7693">
        <w:rPr>
          <w:rFonts w:ascii="Times New Roman" w:hAnsi="Times New Roman" w:cs="Times New Roman"/>
          <w:sz w:val="24"/>
          <w:szCs w:val="24"/>
        </w:rPr>
        <w:t>ta</w:t>
      </w:r>
      <w:r w:rsidR="008C7693">
        <w:rPr>
          <w:rFonts w:ascii="Times New Roman" w:hAnsi="Times New Roman" w:cs="Times New Roman"/>
          <w:sz w:val="24"/>
          <w:szCs w:val="24"/>
        </w:rPr>
        <w:t>ş</w:t>
      </w:r>
      <w:r w:rsidR="008C7693" w:rsidRPr="008C7693">
        <w:rPr>
          <w:rFonts w:ascii="Times New Roman" w:hAnsi="Times New Roman" w:cs="Times New Roman"/>
          <w:sz w:val="24"/>
          <w:szCs w:val="24"/>
        </w:rPr>
        <w:t>ınabilir</w:t>
      </w:r>
      <w:r w:rsidRPr="008C7693">
        <w:rPr>
          <w:rFonts w:ascii="Times New Roman" w:hAnsi="Times New Roman" w:cs="Times New Roman"/>
          <w:sz w:val="24"/>
          <w:szCs w:val="24"/>
        </w:rPr>
        <w:t xml:space="preserve"> bellek) </w:t>
      </w:r>
      <w:r w:rsidRPr="008C7693">
        <w:rPr>
          <w:rFonts w:ascii="Times New Roman" w:hAnsi="Times New Roman" w:cs="Times New Roman"/>
          <w:color w:val="151515"/>
          <w:sz w:val="24"/>
          <w:szCs w:val="24"/>
        </w:rPr>
        <w:t xml:space="preserve">2 </w:t>
      </w:r>
      <w:r w:rsidR="008C7693" w:rsidRPr="008C7693">
        <w:rPr>
          <w:rFonts w:ascii="Times New Roman" w:hAnsi="Times New Roman" w:cs="Times New Roman"/>
          <w:sz w:val="24"/>
          <w:szCs w:val="24"/>
        </w:rPr>
        <w:t>nüsha</w:t>
      </w:r>
      <w:r w:rsidRPr="008C7693">
        <w:rPr>
          <w:rFonts w:ascii="Times New Roman" w:hAnsi="Times New Roman" w:cs="Times New Roman"/>
          <w:sz w:val="24"/>
          <w:szCs w:val="24"/>
        </w:rPr>
        <w:t xml:space="preserve"> olarak</w:t>
      </w:r>
      <w:r w:rsidRPr="008C7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7693">
        <w:rPr>
          <w:rFonts w:ascii="Times New Roman" w:hAnsi="Times New Roman" w:cs="Times New Roman"/>
          <w:sz w:val="24"/>
          <w:szCs w:val="24"/>
        </w:rPr>
        <w:t>idareye teslim edecektir</w:t>
      </w:r>
      <w:r w:rsidR="008C7693">
        <w:rPr>
          <w:rFonts w:ascii="Times New Roman" w:hAnsi="Times New Roman" w:cs="Times New Roman"/>
          <w:sz w:val="24"/>
          <w:szCs w:val="24"/>
        </w:rPr>
        <w:t>.</w:t>
      </w:r>
    </w:p>
    <w:p w14:paraId="7FA2F7E6" w14:textId="07CED628" w:rsidR="00E04704" w:rsidRDefault="00E04704" w:rsidP="008C7693">
      <w:pPr>
        <w:pStyle w:val="ListeParagraf"/>
        <w:numPr>
          <w:ilvl w:val="0"/>
          <w:numId w:val="6"/>
        </w:numPr>
        <w:tabs>
          <w:tab w:val="left" w:pos="1440"/>
        </w:tabs>
        <w:ind w:right="343"/>
        <w:jc w:val="both"/>
        <w:rPr>
          <w:rFonts w:ascii="Times New Roman" w:hAnsi="Times New Roman" w:cs="Times New Roman"/>
          <w:sz w:val="24"/>
          <w:szCs w:val="24"/>
        </w:rPr>
      </w:pPr>
      <w:r w:rsidRPr="008C7693">
        <w:rPr>
          <w:rFonts w:ascii="Times New Roman" w:hAnsi="Times New Roman" w:cs="Times New Roman"/>
          <w:sz w:val="24"/>
          <w:szCs w:val="24"/>
        </w:rPr>
        <w:t xml:space="preserve">Firma personeli Radyoloji teknisyeni </w:t>
      </w:r>
      <w:r w:rsidR="008C7693">
        <w:rPr>
          <w:rFonts w:ascii="Times New Roman" w:hAnsi="Times New Roman" w:cs="Times New Roman"/>
          <w:sz w:val="24"/>
          <w:szCs w:val="24"/>
        </w:rPr>
        <w:t>v</w:t>
      </w:r>
      <w:r w:rsidRPr="008C7693">
        <w:rPr>
          <w:rFonts w:ascii="Times New Roman" w:hAnsi="Times New Roman" w:cs="Times New Roman"/>
          <w:sz w:val="24"/>
          <w:szCs w:val="24"/>
        </w:rPr>
        <w:t xml:space="preserve">eya teknikeri </w:t>
      </w:r>
      <w:r w:rsidR="008C7693" w:rsidRPr="008C7693">
        <w:rPr>
          <w:rFonts w:ascii="Times New Roman" w:hAnsi="Times New Roman" w:cs="Times New Roman"/>
          <w:sz w:val="24"/>
          <w:szCs w:val="24"/>
        </w:rPr>
        <w:t>tarafından çekilen tüm</w:t>
      </w:r>
      <w:r w:rsidRPr="008C7693">
        <w:rPr>
          <w:rFonts w:ascii="Times New Roman" w:hAnsi="Times New Roman" w:cs="Times New Roman"/>
          <w:sz w:val="24"/>
          <w:szCs w:val="24"/>
        </w:rPr>
        <w:t xml:space="preserve"> dijital </w:t>
      </w:r>
      <w:r w:rsidR="008C7693" w:rsidRPr="008C7693">
        <w:rPr>
          <w:rFonts w:ascii="Times New Roman" w:hAnsi="Times New Roman" w:cs="Times New Roman"/>
          <w:sz w:val="24"/>
          <w:szCs w:val="24"/>
        </w:rPr>
        <w:t>göğüs</w:t>
      </w:r>
      <w:r w:rsidRPr="008C7693">
        <w:rPr>
          <w:rFonts w:ascii="Times New Roman" w:hAnsi="Times New Roman" w:cs="Times New Roman"/>
          <w:sz w:val="24"/>
          <w:szCs w:val="24"/>
        </w:rPr>
        <w:t xml:space="preserve"> radyografilerin </w:t>
      </w:r>
      <w:r w:rsidR="008C7693" w:rsidRPr="008C7693">
        <w:rPr>
          <w:rFonts w:ascii="Times New Roman" w:hAnsi="Times New Roman" w:cs="Times New Roman"/>
          <w:sz w:val="24"/>
          <w:szCs w:val="24"/>
        </w:rPr>
        <w:t>değerlendirilmesi</w:t>
      </w:r>
      <w:r w:rsidR="008C7693">
        <w:rPr>
          <w:rFonts w:ascii="Times New Roman" w:hAnsi="Times New Roman" w:cs="Times New Roman"/>
          <w:sz w:val="24"/>
          <w:szCs w:val="24"/>
        </w:rPr>
        <w:t xml:space="preserve"> </w:t>
      </w:r>
      <w:r w:rsidRPr="008C7693">
        <w:rPr>
          <w:rFonts w:ascii="Times New Roman" w:hAnsi="Times New Roman" w:cs="Times New Roman"/>
          <w:sz w:val="24"/>
          <w:szCs w:val="24"/>
        </w:rPr>
        <w:t>(</w:t>
      </w:r>
      <w:r w:rsidR="008C7693" w:rsidRPr="008C7693">
        <w:rPr>
          <w:rFonts w:ascii="Times New Roman" w:hAnsi="Times New Roman" w:cs="Times New Roman"/>
          <w:sz w:val="24"/>
          <w:szCs w:val="24"/>
        </w:rPr>
        <w:t>okunmasa</w:t>
      </w:r>
      <w:r w:rsidRPr="008C7693">
        <w:rPr>
          <w:rFonts w:ascii="Times New Roman" w:hAnsi="Times New Roman" w:cs="Times New Roman"/>
          <w:sz w:val="24"/>
          <w:szCs w:val="24"/>
        </w:rPr>
        <w:t xml:space="preserve">) radyoloji uzman hekimi </w:t>
      </w:r>
      <w:r w:rsidR="008C7693" w:rsidRPr="008C7693">
        <w:rPr>
          <w:rFonts w:ascii="Times New Roman" w:hAnsi="Times New Roman" w:cs="Times New Roman"/>
          <w:sz w:val="24"/>
          <w:szCs w:val="24"/>
        </w:rPr>
        <w:t>tarafından</w:t>
      </w:r>
      <w:r w:rsidRPr="008C7693">
        <w:rPr>
          <w:rFonts w:ascii="Times New Roman" w:hAnsi="Times New Roman" w:cs="Times New Roman"/>
          <w:sz w:val="24"/>
          <w:szCs w:val="24"/>
        </w:rPr>
        <w:t xml:space="preserve"> yap</w:t>
      </w:r>
      <w:r w:rsidR="008C7693">
        <w:rPr>
          <w:rFonts w:ascii="Times New Roman" w:hAnsi="Times New Roman" w:cs="Times New Roman"/>
          <w:sz w:val="24"/>
          <w:szCs w:val="24"/>
        </w:rPr>
        <w:t>ı</w:t>
      </w:r>
      <w:r w:rsidRPr="008C7693">
        <w:rPr>
          <w:rFonts w:ascii="Times New Roman" w:hAnsi="Times New Roman" w:cs="Times New Roman"/>
          <w:sz w:val="24"/>
          <w:szCs w:val="24"/>
        </w:rPr>
        <w:t xml:space="preserve">lacak </w:t>
      </w:r>
      <w:r w:rsidRPr="008C7693">
        <w:rPr>
          <w:rFonts w:ascii="Times New Roman" w:hAnsi="Times New Roman" w:cs="Times New Roman"/>
          <w:color w:val="131313"/>
          <w:sz w:val="24"/>
          <w:szCs w:val="24"/>
        </w:rPr>
        <w:t xml:space="preserve">ve </w:t>
      </w:r>
      <w:r w:rsidR="008C7693" w:rsidRPr="008C7693">
        <w:rPr>
          <w:rFonts w:ascii="Times New Roman" w:hAnsi="Times New Roman" w:cs="Times New Roman"/>
          <w:sz w:val="24"/>
          <w:szCs w:val="24"/>
        </w:rPr>
        <w:t>ıslak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8C7693" w:rsidRPr="008C7693">
        <w:rPr>
          <w:rFonts w:ascii="Times New Roman" w:hAnsi="Times New Roman" w:cs="Times New Roman"/>
          <w:sz w:val="24"/>
          <w:szCs w:val="24"/>
        </w:rPr>
        <w:t>imzalı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8C7693">
        <w:rPr>
          <w:rFonts w:ascii="Times New Roman" w:hAnsi="Times New Roman" w:cs="Times New Roman"/>
          <w:sz w:val="24"/>
          <w:szCs w:val="24"/>
        </w:rPr>
        <w:t>ş</w:t>
      </w:r>
      <w:r w:rsidRPr="008C7693">
        <w:rPr>
          <w:rFonts w:ascii="Times New Roman" w:hAnsi="Times New Roman" w:cs="Times New Roman"/>
          <w:sz w:val="24"/>
          <w:szCs w:val="24"/>
        </w:rPr>
        <w:t>ekilde</w:t>
      </w:r>
      <w:r w:rsidRPr="008C769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C7693" w:rsidRPr="008C7693">
        <w:rPr>
          <w:rFonts w:ascii="Times New Roman" w:hAnsi="Times New Roman" w:cs="Times New Roman"/>
          <w:sz w:val="24"/>
          <w:szCs w:val="24"/>
        </w:rPr>
        <w:t>raporlanacaktır</w:t>
      </w:r>
      <w:r w:rsidRPr="008C7693">
        <w:rPr>
          <w:rFonts w:ascii="Times New Roman" w:hAnsi="Times New Roman" w:cs="Times New Roman"/>
          <w:sz w:val="24"/>
          <w:szCs w:val="24"/>
        </w:rPr>
        <w:t>.</w:t>
      </w:r>
    </w:p>
    <w:p w14:paraId="2A0D275F" w14:textId="39EE6E67" w:rsidR="00E04704" w:rsidRDefault="00E04704" w:rsidP="008C7693">
      <w:pPr>
        <w:pStyle w:val="ListeParagraf"/>
        <w:numPr>
          <w:ilvl w:val="0"/>
          <w:numId w:val="6"/>
        </w:numPr>
        <w:tabs>
          <w:tab w:val="left" w:pos="1440"/>
        </w:tabs>
        <w:ind w:right="343"/>
        <w:jc w:val="both"/>
        <w:rPr>
          <w:rFonts w:ascii="Times New Roman" w:hAnsi="Times New Roman" w:cs="Times New Roman"/>
          <w:sz w:val="24"/>
          <w:szCs w:val="24"/>
        </w:rPr>
      </w:pPr>
      <w:r w:rsidRPr="008C7693">
        <w:rPr>
          <w:rFonts w:ascii="Times New Roman" w:hAnsi="Times New Roman" w:cs="Times New Roman"/>
          <w:sz w:val="24"/>
          <w:szCs w:val="24"/>
        </w:rPr>
        <w:t xml:space="preserve">Odyometrik inceleme, sessiz kabin ve </w:t>
      </w:r>
      <w:r w:rsidR="008C7693">
        <w:rPr>
          <w:rFonts w:ascii="Times New Roman" w:hAnsi="Times New Roman" w:cs="Times New Roman"/>
          <w:sz w:val="24"/>
          <w:szCs w:val="24"/>
        </w:rPr>
        <w:t>çev</w:t>
      </w:r>
      <w:r w:rsidRPr="008C7693">
        <w:rPr>
          <w:rFonts w:ascii="Times New Roman" w:hAnsi="Times New Roman" w:cs="Times New Roman"/>
          <w:sz w:val="24"/>
          <w:szCs w:val="24"/>
        </w:rPr>
        <w:t>resel g</w:t>
      </w:r>
      <w:r w:rsidR="008C7693">
        <w:rPr>
          <w:rFonts w:ascii="Times New Roman" w:hAnsi="Times New Roman" w:cs="Times New Roman"/>
          <w:sz w:val="24"/>
          <w:szCs w:val="24"/>
        </w:rPr>
        <w:t>ü</w:t>
      </w:r>
      <w:r w:rsidRPr="008C7693">
        <w:rPr>
          <w:rFonts w:ascii="Times New Roman" w:hAnsi="Times New Roman" w:cs="Times New Roman"/>
          <w:sz w:val="24"/>
          <w:szCs w:val="24"/>
        </w:rPr>
        <w:t>r</w:t>
      </w:r>
      <w:r w:rsidR="008C7693">
        <w:rPr>
          <w:rFonts w:ascii="Times New Roman" w:hAnsi="Times New Roman" w:cs="Times New Roman"/>
          <w:sz w:val="24"/>
          <w:szCs w:val="24"/>
        </w:rPr>
        <w:t>ültüyü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F04918" w:rsidRPr="008C7693">
        <w:rPr>
          <w:rFonts w:ascii="Times New Roman" w:hAnsi="Times New Roman" w:cs="Times New Roman"/>
          <w:sz w:val="24"/>
          <w:szCs w:val="24"/>
        </w:rPr>
        <w:t>önleyen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F04918" w:rsidRPr="008C7693">
        <w:rPr>
          <w:rFonts w:ascii="Times New Roman" w:hAnsi="Times New Roman" w:cs="Times New Roman"/>
          <w:sz w:val="24"/>
          <w:szCs w:val="24"/>
        </w:rPr>
        <w:t>manşon</w:t>
      </w:r>
      <w:r w:rsidR="00F04918">
        <w:rPr>
          <w:rFonts w:ascii="Times New Roman" w:hAnsi="Times New Roman" w:cs="Times New Roman"/>
          <w:sz w:val="24"/>
          <w:szCs w:val="24"/>
        </w:rPr>
        <w:t>l</w:t>
      </w:r>
      <w:r w:rsidR="00F04918" w:rsidRPr="008C7693">
        <w:rPr>
          <w:rFonts w:ascii="Times New Roman" w:hAnsi="Times New Roman" w:cs="Times New Roman"/>
          <w:sz w:val="24"/>
          <w:szCs w:val="24"/>
        </w:rPr>
        <w:t>u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F04918" w:rsidRPr="008C7693">
        <w:rPr>
          <w:rFonts w:ascii="Times New Roman" w:hAnsi="Times New Roman" w:cs="Times New Roman"/>
          <w:sz w:val="24"/>
          <w:szCs w:val="24"/>
        </w:rPr>
        <w:t>kulaklık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F04918" w:rsidRPr="008C7693">
        <w:rPr>
          <w:rFonts w:ascii="Times New Roman" w:hAnsi="Times New Roman" w:cs="Times New Roman"/>
          <w:sz w:val="24"/>
          <w:szCs w:val="24"/>
        </w:rPr>
        <w:t>i</w:t>
      </w:r>
      <w:r w:rsidR="00F04918">
        <w:rPr>
          <w:rFonts w:ascii="Times New Roman" w:hAnsi="Times New Roman" w:cs="Times New Roman"/>
          <w:sz w:val="24"/>
          <w:szCs w:val="24"/>
        </w:rPr>
        <w:t>l</w:t>
      </w:r>
      <w:r w:rsidR="00F04918" w:rsidRPr="008C7693">
        <w:rPr>
          <w:rFonts w:ascii="Times New Roman" w:hAnsi="Times New Roman" w:cs="Times New Roman"/>
          <w:sz w:val="24"/>
          <w:szCs w:val="24"/>
        </w:rPr>
        <w:t>e</w:t>
      </w:r>
      <w:r w:rsidRPr="008C7693">
        <w:rPr>
          <w:rFonts w:ascii="Times New Roman" w:hAnsi="Times New Roman" w:cs="Times New Roman"/>
          <w:sz w:val="24"/>
          <w:szCs w:val="24"/>
        </w:rPr>
        <w:t xml:space="preserve"> odyometrist firma personeli </w:t>
      </w:r>
      <w:r w:rsidR="00F04918" w:rsidRPr="008C7693">
        <w:rPr>
          <w:rFonts w:ascii="Times New Roman" w:hAnsi="Times New Roman" w:cs="Times New Roman"/>
          <w:sz w:val="24"/>
          <w:szCs w:val="24"/>
        </w:rPr>
        <w:t>tarafından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F04918" w:rsidRPr="008C7693">
        <w:rPr>
          <w:rFonts w:ascii="Times New Roman" w:hAnsi="Times New Roman" w:cs="Times New Roman"/>
          <w:sz w:val="24"/>
          <w:szCs w:val="24"/>
        </w:rPr>
        <w:t>yapılacaktır</w:t>
      </w:r>
      <w:r w:rsidRPr="008C7693">
        <w:rPr>
          <w:rFonts w:ascii="Times New Roman" w:hAnsi="Times New Roman" w:cs="Times New Roman"/>
          <w:sz w:val="24"/>
          <w:szCs w:val="24"/>
        </w:rPr>
        <w:t xml:space="preserve">. Sessiz kabin ve odyometri </w:t>
      </w:r>
      <w:r w:rsidR="00F04918" w:rsidRPr="008C7693">
        <w:rPr>
          <w:rFonts w:ascii="Times New Roman" w:hAnsi="Times New Roman" w:cs="Times New Roman"/>
          <w:sz w:val="24"/>
          <w:szCs w:val="24"/>
        </w:rPr>
        <w:t>cihazının</w:t>
      </w:r>
      <w:r w:rsidRPr="008C7693">
        <w:rPr>
          <w:rFonts w:ascii="Times New Roman" w:hAnsi="Times New Roman" w:cs="Times New Roman"/>
          <w:sz w:val="24"/>
          <w:szCs w:val="24"/>
        </w:rPr>
        <w:t xml:space="preserve"> kalibrasyonu tetkikler </w:t>
      </w:r>
      <w:r w:rsidR="00F04918" w:rsidRPr="008C7693">
        <w:rPr>
          <w:rFonts w:ascii="Times New Roman" w:hAnsi="Times New Roman" w:cs="Times New Roman"/>
          <w:sz w:val="24"/>
          <w:szCs w:val="24"/>
        </w:rPr>
        <w:t>öncesinde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F04918" w:rsidRPr="008C7693">
        <w:rPr>
          <w:rFonts w:ascii="Times New Roman" w:hAnsi="Times New Roman" w:cs="Times New Roman"/>
          <w:sz w:val="24"/>
          <w:szCs w:val="24"/>
        </w:rPr>
        <w:t>yaptırılmış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F04918" w:rsidRPr="008C7693">
        <w:rPr>
          <w:rFonts w:ascii="Times New Roman" w:hAnsi="Times New Roman" w:cs="Times New Roman"/>
          <w:sz w:val="24"/>
          <w:szCs w:val="24"/>
        </w:rPr>
        <w:t>olmalıdır</w:t>
      </w:r>
      <w:r w:rsidRPr="008C7693">
        <w:rPr>
          <w:rFonts w:ascii="Times New Roman" w:hAnsi="Times New Roman" w:cs="Times New Roman"/>
          <w:sz w:val="24"/>
          <w:szCs w:val="24"/>
        </w:rPr>
        <w:t xml:space="preserve">. Saf ses odyometrisi hava ve kemik yolu olmak </w:t>
      </w:r>
      <w:r w:rsidR="00F04918" w:rsidRPr="008C7693">
        <w:rPr>
          <w:rFonts w:ascii="Times New Roman" w:hAnsi="Times New Roman" w:cs="Times New Roman"/>
          <w:sz w:val="24"/>
          <w:szCs w:val="24"/>
        </w:rPr>
        <w:t>üzere</w:t>
      </w:r>
      <w:r w:rsidRPr="008C7693">
        <w:rPr>
          <w:rFonts w:ascii="Times New Roman" w:hAnsi="Times New Roman" w:cs="Times New Roman"/>
          <w:sz w:val="24"/>
          <w:szCs w:val="24"/>
        </w:rPr>
        <w:t xml:space="preserve"> odyometrist </w:t>
      </w:r>
      <w:r w:rsidR="00F04918" w:rsidRPr="008C7693">
        <w:rPr>
          <w:rFonts w:ascii="Times New Roman" w:hAnsi="Times New Roman" w:cs="Times New Roman"/>
          <w:sz w:val="24"/>
          <w:szCs w:val="24"/>
        </w:rPr>
        <w:t>tarafından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F04918" w:rsidRPr="008C7693">
        <w:rPr>
          <w:rFonts w:ascii="Times New Roman" w:hAnsi="Times New Roman" w:cs="Times New Roman"/>
          <w:sz w:val="24"/>
          <w:szCs w:val="24"/>
        </w:rPr>
        <w:t>yapılacak</w:t>
      </w:r>
      <w:r w:rsidRPr="008C7693">
        <w:rPr>
          <w:rFonts w:ascii="Times New Roman" w:hAnsi="Times New Roman" w:cs="Times New Roman"/>
          <w:sz w:val="24"/>
          <w:szCs w:val="24"/>
        </w:rPr>
        <w:t xml:space="preserve">, 100-8000 </w:t>
      </w:r>
      <w:r w:rsidR="00F04918" w:rsidRPr="008C7693">
        <w:rPr>
          <w:rFonts w:ascii="Times New Roman" w:hAnsi="Times New Roman" w:cs="Times New Roman"/>
          <w:sz w:val="24"/>
          <w:szCs w:val="24"/>
        </w:rPr>
        <w:t>Hz.</w:t>
      </w:r>
      <w:r w:rsidRPr="008C7693">
        <w:rPr>
          <w:rFonts w:ascii="Times New Roman" w:hAnsi="Times New Roman" w:cs="Times New Roman"/>
          <w:sz w:val="24"/>
          <w:szCs w:val="24"/>
        </w:rPr>
        <w:t xml:space="preserve"> ve 0-110 </w:t>
      </w:r>
      <w:r w:rsidR="00F04918" w:rsidRPr="008C7693">
        <w:rPr>
          <w:rFonts w:ascii="Times New Roman" w:hAnsi="Times New Roman" w:cs="Times New Roman"/>
          <w:sz w:val="24"/>
          <w:szCs w:val="24"/>
        </w:rPr>
        <w:t>dB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F04918" w:rsidRPr="008C7693">
        <w:rPr>
          <w:rFonts w:ascii="Times New Roman" w:hAnsi="Times New Roman" w:cs="Times New Roman"/>
          <w:sz w:val="24"/>
          <w:szCs w:val="24"/>
        </w:rPr>
        <w:t>aralığında gerçekleştirilecektir</w:t>
      </w:r>
      <w:r w:rsidRPr="008C7693">
        <w:rPr>
          <w:rFonts w:ascii="Times New Roman" w:hAnsi="Times New Roman" w:cs="Times New Roman"/>
          <w:sz w:val="24"/>
          <w:szCs w:val="24"/>
        </w:rPr>
        <w:t>. Odyometri incelemesinden ge</w:t>
      </w:r>
      <w:r w:rsidR="00F04918">
        <w:rPr>
          <w:rFonts w:ascii="Times New Roman" w:hAnsi="Times New Roman" w:cs="Times New Roman"/>
          <w:sz w:val="24"/>
          <w:szCs w:val="24"/>
        </w:rPr>
        <w:t>ç</w:t>
      </w:r>
      <w:r w:rsidRPr="008C7693">
        <w:rPr>
          <w:rFonts w:ascii="Times New Roman" w:hAnsi="Times New Roman" w:cs="Times New Roman"/>
          <w:sz w:val="24"/>
          <w:szCs w:val="24"/>
        </w:rPr>
        <w:t>en t</w:t>
      </w:r>
      <w:r w:rsidR="00F04918">
        <w:rPr>
          <w:rFonts w:ascii="Times New Roman" w:hAnsi="Times New Roman" w:cs="Times New Roman"/>
          <w:sz w:val="24"/>
          <w:szCs w:val="24"/>
        </w:rPr>
        <w:t>üm</w:t>
      </w:r>
      <w:r w:rsidRPr="008C7693">
        <w:rPr>
          <w:rFonts w:ascii="Times New Roman" w:hAnsi="Times New Roman" w:cs="Times New Roman"/>
          <w:sz w:val="24"/>
          <w:szCs w:val="24"/>
        </w:rPr>
        <w:t xml:space="preserve"> personelin odyometri </w:t>
      </w:r>
      <w:r w:rsidR="00F04918" w:rsidRPr="008C7693">
        <w:rPr>
          <w:rFonts w:ascii="Times New Roman" w:hAnsi="Times New Roman" w:cs="Times New Roman"/>
          <w:sz w:val="24"/>
          <w:szCs w:val="24"/>
        </w:rPr>
        <w:t>sonuçları</w:t>
      </w:r>
      <w:r w:rsidRPr="008C7693">
        <w:rPr>
          <w:rFonts w:ascii="Times New Roman" w:hAnsi="Times New Roman" w:cs="Times New Roman"/>
          <w:sz w:val="24"/>
          <w:szCs w:val="24"/>
        </w:rPr>
        <w:t xml:space="preserve"> bir grafik halinde hava</w:t>
      </w:r>
      <w:r w:rsidRPr="008C7693">
        <w:rPr>
          <w:rFonts w:ascii="Times New Roman" w:hAnsi="Times New Roman" w:cs="Times New Roman"/>
          <w:color w:val="0F0F0F"/>
          <w:sz w:val="24"/>
          <w:szCs w:val="24"/>
        </w:rPr>
        <w:t xml:space="preserve"> ve </w:t>
      </w:r>
      <w:r w:rsidRPr="008C7693">
        <w:rPr>
          <w:rFonts w:ascii="Times New Roman" w:hAnsi="Times New Roman" w:cs="Times New Roman"/>
          <w:sz w:val="24"/>
          <w:szCs w:val="24"/>
        </w:rPr>
        <w:t xml:space="preserve">kemik yolu iletimleri </w:t>
      </w:r>
      <w:r w:rsidR="00F04918" w:rsidRPr="008C7693">
        <w:rPr>
          <w:rFonts w:ascii="Times New Roman" w:hAnsi="Times New Roman" w:cs="Times New Roman"/>
          <w:sz w:val="24"/>
          <w:szCs w:val="24"/>
        </w:rPr>
        <w:t>ayrıca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F04918" w:rsidRPr="008C7693">
        <w:rPr>
          <w:rFonts w:ascii="Times New Roman" w:hAnsi="Times New Roman" w:cs="Times New Roman"/>
          <w:sz w:val="24"/>
          <w:szCs w:val="24"/>
        </w:rPr>
        <w:t>gösterilecektir</w:t>
      </w:r>
      <w:r w:rsidRPr="008C7693">
        <w:rPr>
          <w:rFonts w:ascii="Times New Roman" w:hAnsi="Times New Roman" w:cs="Times New Roman"/>
          <w:sz w:val="24"/>
          <w:szCs w:val="24"/>
        </w:rPr>
        <w:t xml:space="preserve">. Odyometri </w:t>
      </w:r>
      <w:r w:rsidR="00F04918" w:rsidRPr="008C7693">
        <w:rPr>
          <w:rFonts w:ascii="Times New Roman" w:hAnsi="Times New Roman" w:cs="Times New Roman"/>
          <w:sz w:val="24"/>
          <w:szCs w:val="24"/>
        </w:rPr>
        <w:t>sonuçları</w:t>
      </w:r>
      <w:r w:rsidRPr="008C7693">
        <w:rPr>
          <w:rFonts w:ascii="Times New Roman" w:hAnsi="Times New Roman" w:cs="Times New Roman"/>
          <w:sz w:val="24"/>
          <w:szCs w:val="24"/>
        </w:rPr>
        <w:t xml:space="preserve"> KBB </w:t>
      </w:r>
      <w:r w:rsidR="00F04918" w:rsidRPr="008C7693">
        <w:rPr>
          <w:rFonts w:ascii="Times New Roman" w:hAnsi="Times New Roman" w:cs="Times New Roman"/>
          <w:sz w:val="24"/>
          <w:szCs w:val="24"/>
        </w:rPr>
        <w:t>Uzmanı</w:t>
      </w:r>
      <w:r w:rsidRPr="008C7693">
        <w:rPr>
          <w:rFonts w:ascii="Times New Roman" w:hAnsi="Times New Roman" w:cs="Times New Roman"/>
          <w:sz w:val="24"/>
          <w:szCs w:val="24"/>
        </w:rPr>
        <w:t xml:space="preserve"> bir hekim </w:t>
      </w:r>
      <w:r w:rsidR="00F04918" w:rsidRPr="008C7693">
        <w:rPr>
          <w:rFonts w:ascii="Times New Roman" w:hAnsi="Times New Roman" w:cs="Times New Roman"/>
          <w:sz w:val="24"/>
          <w:szCs w:val="24"/>
        </w:rPr>
        <w:t>tarafından</w:t>
      </w:r>
      <w:r w:rsidRPr="008C7693">
        <w:rPr>
          <w:rFonts w:ascii="Times New Roman" w:hAnsi="Times New Roman" w:cs="Times New Roman"/>
          <w:sz w:val="24"/>
          <w:szCs w:val="24"/>
        </w:rPr>
        <w:t xml:space="preserve"> incelenerek, iletim, s</w:t>
      </w:r>
      <w:r w:rsidR="00F04918">
        <w:rPr>
          <w:rFonts w:ascii="Times New Roman" w:hAnsi="Times New Roman" w:cs="Times New Roman"/>
          <w:sz w:val="24"/>
          <w:szCs w:val="24"/>
        </w:rPr>
        <w:t>ensörinöral</w:t>
      </w:r>
      <w:r w:rsidRPr="008C7693">
        <w:rPr>
          <w:rFonts w:ascii="Times New Roman" w:hAnsi="Times New Roman" w:cs="Times New Roman"/>
          <w:sz w:val="24"/>
          <w:szCs w:val="24"/>
        </w:rPr>
        <w:t xml:space="preserve"> ve miks tip </w:t>
      </w:r>
      <w:r w:rsidR="00F04918" w:rsidRPr="008C7693">
        <w:rPr>
          <w:rFonts w:ascii="Times New Roman" w:hAnsi="Times New Roman" w:cs="Times New Roman"/>
          <w:sz w:val="24"/>
          <w:szCs w:val="24"/>
        </w:rPr>
        <w:t>işitme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F04918" w:rsidRPr="008C7693">
        <w:rPr>
          <w:rFonts w:ascii="Times New Roman" w:hAnsi="Times New Roman" w:cs="Times New Roman"/>
          <w:sz w:val="24"/>
          <w:szCs w:val="24"/>
        </w:rPr>
        <w:t>kaybı</w:t>
      </w:r>
      <w:r w:rsidRPr="008C7693">
        <w:rPr>
          <w:rFonts w:ascii="Times New Roman" w:hAnsi="Times New Roman" w:cs="Times New Roman"/>
          <w:sz w:val="24"/>
          <w:szCs w:val="24"/>
        </w:rPr>
        <w:t xml:space="preserve"> olan personel </w:t>
      </w:r>
      <w:r w:rsidR="00F04918" w:rsidRPr="008C7693">
        <w:rPr>
          <w:rFonts w:ascii="Times New Roman" w:hAnsi="Times New Roman" w:cs="Times New Roman"/>
          <w:sz w:val="24"/>
          <w:szCs w:val="24"/>
        </w:rPr>
        <w:t>ayrı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F04918" w:rsidRPr="008C7693">
        <w:rPr>
          <w:rFonts w:ascii="Times New Roman" w:hAnsi="Times New Roman" w:cs="Times New Roman"/>
          <w:sz w:val="24"/>
          <w:szCs w:val="24"/>
        </w:rPr>
        <w:t>ayrı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F04918" w:rsidRPr="008C7693">
        <w:rPr>
          <w:rFonts w:ascii="Times New Roman" w:hAnsi="Times New Roman" w:cs="Times New Roman"/>
          <w:sz w:val="24"/>
          <w:szCs w:val="24"/>
        </w:rPr>
        <w:t>ıslak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F04918" w:rsidRPr="008C7693">
        <w:rPr>
          <w:rFonts w:ascii="Times New Roman" w:hAnsi="Times New Roman" w:cs="Times New Roman"/>
          <w:sz w:val="24"/>
          <w:szCs w:val="24"/>
        </w:rPr>
        <w:t>imzalı</w:t>
      </w:r>
      <w:r w:rsidRPr="008C7693">
        <w:rPr>
          <w:rFonts w:ascii="Times New Roman" w:hAnsi="Times New Roman" w:cs="Times New Roman"/>
          <w:sz w:val="24"/>
          <w:szCs w:val="24"/>
        </w:rPr>
        <w:t xml:space="preserve"> olarak </w:t>
      </w:r>
      <w:r w:rsidR="00F04918" w:rsidRPr="008C7693">
        <w:rPr>
          <w:rFonts w:ascii="Times New Roman" w:hAnsi="Times New Roman" w:cs="Times New Roman"/>
          <w:sz w:val="24"/>
          <w:szCs w:val="24"/>
        </w:rPr>
        <w:t>raporlanacakt</w:t>
      </w:r>
      <w:r w:rsidR="00F04918">
        <w:rPr>
          <w:rFonts w:ascii="Times New Roman" w:hAnsi="Times New Roman" w:cs="Times New Roman"/>
          <w:sz w:val="24"/>
          <w:szCs w:val="24"/>
        </w:rPr>
        <w:t xml:space="preserve">ır. </w:t>
      </w:r>
      <w:r w:rsidR="00F04918" w:rsidRPr="008C7693">
        <w:rPr>
          <w:rFonts w:ascii="Times New Roman" w:hAnsi="Times New Roman" w:cs="Times New Roman"/>
          <w:sz w:val="24"/>
          <w:szCs w:val="24"/>
        </w:rPr>
        <w:t>Değerlendirme</w:t>
      </w:r>
      <w:r w:rsidRPr="008C7693">
        <w:rPr>
          <w:rFonts w:ascii="Times New Roman" w:hAnsi="Times New Roman" w:cs="Times New Roman"/>
          <w:sz w:val="24"/>
          <w:szCs w:val="24"/>
        </w:rPr>
        <w:t xml:space="preserve"> sonucunda </w:t>
      </w:r>
      <w:r w:rsidR="00F04918" w:rsidRPr="008C7693">
        <w:rPr>
          <w:rFonts w:ascii="Times New Roman" w:hAnsi="Times New Roman" w:cs="Times New Roman"/>
          <w:sz w:val="24"/>
          <w:szCs w:val="24"/>
        </w:rPr>
        <w:t>işitme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F04918" w:rsidRPr="008C7693">
        <w:rPr>
          <w:rFonts w:ascii="Times New Roman" w:hAnsi="Times New Roman" w:cs="Times New Roman"/>
          <w:sz w:val="24"/>
          <w:szCs w:val="24"/>
        </w:rPr>
        <w:t>kaybı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F04918" w:rsidRPr="008C7693">
        <w:rPr>
          <w:rFonts w:ascii="Times New Roman" w:hAnsi="Times New Roman" w:cs="Times New Roman"/>
          <w:sz w:val="24"/>
          <w:szCs w:val="24"/>
        </w:rPr>
        <w:t>saptananların</w:t>
      </w:r>
      <w:r w:rsidRPr="008C7693">
        <w:rPr>
          <w:rFonts w:ascii="Times New Roman" w:hAnsi="Times New Roman" w:cs="Times New Roman"/>
          <w:sz w:val="24"/>
          <w:szCs w:val="24"/>
        </w:rPr>
        <w:t xml:space="preserve">, </w:t>
      </w:r>
      <w:r w:rsidR="00F04918" w:rsidRPr="008C7693">
        <w:rPr>
          <w:rFonts w:ascii="Times New Roman" w:hAnsi="Times New Roman" w:cs="Times New Roman"/>
          <w:sz w:val="24"/>
          <w:szCs w:val="24"/>
        </w:rPr>
        <w:t>raporlarında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F04918" w:rsidRPr="008C7693">
        <w:rPr>
          <w:rFonts w:ascii="Times New Roman" w:hAnsi="Times New Roman" w:cs="Times New Roman"/>
          <w:sz w:val="24"/>
          <w:szCs w:val="24"/>
        </w:rPr>
        <w:t>kayıp</w:t>
      </w:r>
      <w:r w:rsidRPr="008C7693">
        <w:rPr>
          <w:rFonts w:ascii="Times New Roman" w:hAnsi="Times New Roman" w:cs="Times New Roman"/>
          <w:sz w:val="24"/>
          <w:szCs w:val="24"/>
        </w:rPr>
        <w:t xml:space="preserve"> dereceleri (hafif, orta, ileri) ve </w:t>
      </w:r>
      <w:r w:rsidR="00F04918" w:rsidRPr="008C7693">
        <w:rPr>
          <w:rFonts w:ascii="Times New Roman" w:hAnsi="Times New Roman" w:cs="Times New Roman"/>
          <w:sz w:val="24"/>
          <w:szCs w:val="24"/>
        </w:rPr>
        <w:t>işitme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F04918" w:rsidRPr="008C7693">
        <w:rPr>
          <w:rFonts w:ascii="Times New Roman" w:hAnsi="Times New Roman" w:cs="Times New Roman"/>
          <w:sz w:val="24"/>
          <w:szCs w:val="24"/>
        </w:rPr>
        <w:t>kaybı</w:t>
      </w:r>
      <w:r w:rsidRPr="008C7693">
        <w:rPr>
          <w:rFonts w:ascii="Times New Roman" w:hAnsi="Times New Roman" w:cs="Times New Roman"/>
          <w:sz w:val="24"/>
          <w:szCs w:val="24"/>
        </w:rPr>
        <w:t xml:space="preserve"> tipleri (iletim tipi, </w:t>
      </w:r>
      <w:r w:rsidR="00F04918" w:rsidRPr="008C7693">
        <w:rPr>
          <w:rFonts w:ascii="Times New Roman" w:hAnsi="Times New Roman" w:cs="Times New Roman"/>
          <w:sz w:val="24"/>
          <w:szCs w:val="24"/>
        </w:rPr>
        <w:t>sensörinöral</w:t>
      </w:r>
      <w:r w:rsidRPr="008C7693">
        <w:rPr>
          <w:rFonts w:ascii="Times New Roman" w:hAnsi="Times New Roman" w:cs="Times New Roman"/>
          <w:sz w:val="24"/>
          <w:szCs w:val="24"/>
        </w:rPr>
        <w:t xml:space="preserve"> tip, mikst tip) </w:t>
      </w:r>
      <w:r w:rsidR="00F04918" w:rsidRPr="008C7693">
        <w:rPr>
          <w:rFonts w:ascii="Times New Roman" w:hAnsi="Times New Roman" w:cs="Times New Roman"/>
          <w:sz w:val="24"/>
          <w:szCs w:val="24"/>
        </w:rPr>
        <w:t>a</w:t>
      </w:r>
      <w:r w:rsidR="00F04918">
        <w:rPr>
          <w:rFonts w:ascii="Times New Roman" w:hAnsi="Times New Roman" w:cs="Times New Roman"/>
          <w:sz w:val="24"/>
          <w:szCs w:val="24"/>
        </w:rPr>
        <w:t>yrıntılı</w:t>
      </w:r>
      <w:r w:rsidRPr="008C7693">
        <w:rPr>
          <w:rFonts w:ascii="Times New Roman" w:hAnsi="Times New Roman" w:cs="Times New Roman"/>
          <w:sz w:val="24"/>
          <w:szCs w:val="24"/>
        </w:rPr>
        <w:t xml:space="preserve"> </w:t>
      </w:r>
      <w:r w:rsidR="00F04918">
        <w:rPr>
          <w:rFonts w:ascii="Times New Roman" w:hAnsi="Times New Roman" w:cs="Times New Roman"/>
          <w:sz w:val="24"/>
          <w:szCs w:val="24"/>
        </w:rPr>
        <w:t>şek</w:t>
      </w:r>
      <w:r w:rsidRPr="008C7693">
        <w:rPr>
          <w:rFonts w:ascii="Times New Roman" w:hAnsi="Times New Roman" w:cs="Times New Roman"/>
          <w:sz w:val="24"/>
          <w:szCs w:val="24"/>
        </w:rPr>
        <w:t xml:space="preserve">ilde </w:t>
      </w:r>
      <w:r w:rsidR="00F04918" w:rsidRPr="008C7693">
        <w:rPr>
          <w:rFonts w:ascii="Times New Roman" w:hAnsi="Times New Roman" w:cs="Times New Roman"/>
          <w:sz w:val="24"/>
          <w:szCs w:val="24"/>
        </w:rPr>
        <w:t>belirtilmiş</w:t>
      </w:r>
      <w:r w:rsidRPr="008C7693">
        <w:rPr>
          <w:rFonts w:ascii="Times New Roman" w:hAnsi="Times New Roman" w:cs="Times New Roman"/>
          <w:sz w:val="24"/>
          <w:szCs w:val="24"/>
        </w:rPr>
        <w:t xml:space="preserve">§ olarak </w:t>
      </w:r>
      <w:r w:rsidR="00F04918">
        <w:rPr>
          <w:rFonts w:ascii="Times New Roman" w:hAnsi="Times New Roman" w:cs="Times New Roman"/>
          <w:sz w:val="24"/>
          <w:szCs w:val="24"/>
        </w:rPr>
        <w:t>İ</w:t>
      </w:r>
      <w:r w:rsidRPr="008C7693">
        <w:rPr>
          <w:rFonts w:ascii="Times New Roman" w:hAnsi="Times New Roman" w:cs="Times New Roman"/>
          <w:sz w:val="24"/>
          <w:szCs w:val="24"/>
        </w:rPr>
        <w:t>dareye teslim</w:t>
      </w:r>
      <w:r w:rsidRPr="008C769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C7693">
        <w:rPr>
          <w:rFonts w:ascii="Times New Roman" w:hAnsi="Times New Roman" w:cs="Times New Roman"/>
          <w:sz w:val="24"/>
          <w:szCs w:val="24"/>
        </w:rPr>
        <w:t>edilecektir.</w:t>
      </w:r>
    </w:p>
    <w:p w14:paraId="63645102" w14:textId="32E61444" w:rsidR="00F04918" w:rsidRDefault="00E04704" w:rsidP="00F04918">
      <w:pPr>
        <w:pStyle w:val="ListeParagraf"/>
        <w:numPr>
          <w:ilvl w:val="0"/>
          <w:numId w:val="6"/>
        </w:numPr>
        <w:tabs>
          <w:tab w:val="left" w:pos="1440"/>
        </w:tabs>
        <w:ind w:right="343"/>
        <w:jc w:val="both"/>
        <w:rPr>
          <w:rFonts w:ascii="Times New Roman" w:hAnsi="Times New Roman" w:cs="Times New Roman"/>
          <w:sz w:val="24"/>
          <w:szCs w:val="24"/>
        </w:rPr>
      </w:pPr>
      <w:r w:rsidRPr="00F04918">
        <w:rPr>
          <w:rFonts w:ascii="Times New Roman" w:hAnsi="Times New Roman" w:cs="Times New Roman"/>
          <w:sz w:val="24"/>
          <w:szCs w:val="24"/>
        </w:rPr>
        <w:t>EKG</w:t>
      </w:r>
      <w:r w:rsidR="00F04918">
        <w:rPr>
          <w:rFonts w:ascii="Times New Roman" w:hAnsi="Times New Roman" w:cs="Times New Roman"/>
          <w:sz w:val="24"/>
          <w:szCs w:val="24"/>
        </w:rPr>
        <w:t xml:space="preserve"> </w:t>
      </w:r>
      <w:r w:rsidRPr="00F04918">
        <w:rPr>
          <w:rFonts w:ascii="Times New Roman" w:hAnsi="Times New Roman" w:cs="Times New Roman"/>
          <w:sz w:val="24"/>
          <w:szCs w:val="24"/>
        </w:rPr>
        <w:t xml:space="preserve">(12 </w:t>
      </w:r>
      <w:r w:rsidR="00F04918" w:rsidRPr="00F04918">
        <w:rPr>
          <w:rFonts w:ascii="Times New Roman" w:hAnsi="Times New Roman" w:cs="Times New Roman"/>
          <w:sz w:val="24"/>
          <w:szCs w:val="24"/>
        </w:rPr>
        <w:t>derivasyonlu</w:t>
      </w:r>
      <w:r w:rsidRPr="00F04918">
        <w:rPr>
          <w:rFonts w:ascii="Times New Roman" w:hAnsi="Times New Roman" w:cs="Times New Roman"/>
          <w:sz w:val="24"/>
          <w:szCs w:val="24"/>
        </w:rPr>
        <w:t>),</w:t>
      </w:r>
      <w:r w:rsidR="00F04918">
        <w:rPr>
          <w:rFonts w:ascii="Times New Roman" w:hAnsi="Times New Roman" w:cs="Times New Roman"/>
          <w:sz w:val="24"/>
          <w:szCs w:val="24"/>
        </w:rPr>
        <w:t xml:space="preserve"> </w:t>
      </w:r>
      <w:r w:rsidRPr="00F04918">
        <w:rPr>
          <w:rFonts w:ascii="Times New Roman" w:hAnsi="Times New Roman" w:cs="Times New Roman"/>
          <w:sz w:val="24"/>
          <w:szCs w:val="24"/>
        </w:rPr>
        <w:t xml:space="preserve">otomatik analiz yorum yapan EKG </w:t>
      </w:r>
      <w:r w:rsidR="00F04918" w:rsidRPr="00F04918">
        <w:rPr>
          <w:rFonts w:ascii="Times New Roman" w:hAnsi="Times New Roman" w:cs="Times New Roman"/>
          <w:sz w:val="24"/>
          <w:szCs w:val="24"/>
        </w:rPr>
        <w:t>cihazı</w:t>
      </w:r>
      <w:r w:rsidRPr="00F04918">
        <w:rPr>
          <w:rFonts w:ascii="Times New Roman" w:hAnsi="Times New Roman" w:cs="Times New Roman"/>
          <w:sz w:val="24"/>
          <w:szCs w:val="24"/>
        </w:rPr>
        <w:t xml:space="preserve"> ile </w:t>
      </w:r>
      <w:r w:rsidR="00F04918" w:rsidRPr="00F04918">
        <w:rPr>
          <w:rFonts w:ascii="Times New Roman" w:hAnsi="Times New Roman" w:cs="Times New Roman"/>
          <w:sz w:val="24"/>
          <w:szCs w:val="24"/>
        </w:rPr>
        <w:t>eğitimli</w:t>
      </w:r>
      <w:r w:rsidRPr="00F04918">
        <w:rPr>
          <w:rFonts w:ascii="Times New Roman" w:hAnsi="Times New Roman" w:cs="Times New Roman"/>
          <w:sz w:val="24"/>
          <w:szCs w:val="24"/>
        </w:rPr>
        <w:t xml:space="preserve"> firma personeli </w:t>
      </w:r>
      <w:r w:rsidR="00F04918" w:rsidRPr="00F04918">
        <w:rPr>
          <w:rFonts w:ascii="Times New Roman" w:hAnsi="Times New Roman" w:cs="Times New Roman"/>
          <w:sz w:val="24"/>
          <w:szCs w:val="24"/>
        </w:rPr>
        <w:t>tarafından</w:t>
      </w:r>
      <w:r w:rsidRPr="00F04918">
        <w:rPr>
          <w:rFonts w:ascii="Times New Roman" w:hAnsi="Times New Roman" w:cs="Times New Roman"/>
          <w:sz w:val="24"/>
          <w:szCs w:val="24"/>
        </w:rPr>
        <w:t xml:space="preserve"> </w:t>
      </w:r>
      <w:r w:rsidR="00F04918">
        <w:rPr>
          <w:rFonts w:ascii="Times New Roman" w:hAnsi="Times New Roman" w:cs="Times New Roman"/>
          <w:sz w:val="24"/>
          <w:szCs w:val="24"/>
        </w:rPr>
        <w:t>ç</w:t>
      </w:r>
      <w:r w:rsidRPr="00F04918">
        <w:rPr>
          <w:rFonts w:ascii="Times New Roman" w:hAnsi="Times New Roman" w:cs="Times New Roman"/>
          <w:sz w:val="24"/>
          <w:szCs w:val="24"/>
        </w:rPr>
        <w:t xml:space="preserve">ekilecektir. EKG </w:t>
      </w:r>
      <w:r w:rsidR="00F04918">
        <w:rPr>
          <w:rFonts w:ascii="Times New Roman" w:hAnsi="Times New Roman" w:cs="Times New Roman"/>
          <w:sz w:val="24"/>
          <w:szCs w:val="24"/>
        </w:rPr>
        <w:t>ç</w:t>
      </w:r>
      <w:r w:rsidRPr="00F04918">
        <w:rPr>
          <w:rFonts w:ascii="Times New Roman" w:hAnsi="Times New Roman" w:cs="Times New Roman"/>
          <w:sz w:val="24"/>
          <w:szCs w:val="24"/>
        </w:rPr>
        <w:t xml:space="preserve">ekiminde tek </w:t>
      </w:r>
      <w:r w:rsidR="00F04918" w:rsidRPr="00F04918">
        <w:rPr>
          <w:rFonts w:ascii="Times New Roman" w:hAnsi="Times New Roman" w:cs="Times New Roman"/>
          <w:sz w:val="24"/>
          <w:szCs w:val="24"/>
        </w:rPr>
        <w:t>kullanımlık</w:t>
      </w:r>
      <w:r w:rsidRPr="00F04918">
        <w:rPr>
          <w:rFonts w:ascii="Times New Roman" w:hAnsi="Times New Roman" w:cs="Times New Roman"/>
          <w:sz w:val="24"/>
          <w:szCs w:val="24"/>
        </w:rPr>
        <w:t xml:space="preserve"> elektrotlar k</w:t>
      </w:r>
      <w:r w:rsidR="00F04918">
        <w:rPr>
          <w:rFonts w:ascii="Times New Roman" w:hAnsi="Times New Roman" w:cs="Times New Roman"/>
          <w:sz w:val="24"/>
          <w:szCs w:val="24"/>
        </w:rPr>
        <w:t>ullanılacaktır</w:t>
      </w:r>
      <w:r w:rsidRPr="00F04918">
        <w:rPr>
          <w:rFonts w:ascii="Times New Roman" w:hAnsi="Times New Roman" w:cs="Times New Roman"/>
          <w:sz w:val="24"/>
          <w:szCs w:val="24"/>
        </w:rPr>
        <w:t xml:space="preserve">. </w:t>
      </w:r>
      <w:r w:rsidR="00F04918">
        <w:rPr>
          <w:rFonts w:ascii="Times New Roman" w:hAnsi="Times New Roman" w:cs="Times New Roman"/>
          <w:sz w:val="24"/>
          <w:szCs w:val="24"/>
        </w:rPr>
        <w:t xml:space="preserve">Çekim </w:t>
      </w:r>
      <w:r w:rsidR="00F04918" w:rsidRPr="00F04918">
        <w:rPr>
          <w:rFonts w:ascii="Times New Roman" w:hAnsi="Times New Roman" w:cs="Times New Roman"/>
          <w:sz w:val="24"/>
          <w:szCs w:val="24"/>
        </w:rPr>
        <w:t>yapılacak</w:t>
      </w:r>
      <w:r w:rsidRPr="00F04918">
        <w:rPr>
          <w:rFonts w:ascii="Times New Roman" w:hAnsi="Times New Roman" w:cs="Times New Roman"/>
          <w:sz w:val="24"/>
          <w:szCs w:val="24"/>
        </w:rPr>
        <w:t xml:space="preserve"> ortam </w:t>
      </w:r>
      <w:r w:rsidR="00F04918">
        <w:rPr>
          <w:rFonts w:ascii="Times New Roman" w:hAnsi="Times New Roman" w:cs="Times New Roman"/>
          <w:sz w:val="24"/>
          <w:szCs w:val="24"/>
        </w:rPr>
        <w:t>İ</w:t>
      </w:r>
      <w:r w:rsidRPr="00F04918">
        <w:rPr>
          <w:rFonts w:ascii="Times New Roman" w:hAnsi="Times New Roman" w:cs="Times New Roman"/>
          <w:sz w:val="24"/>
          <w:szCs w:val="24"/>
        </w:rPr>
        <w:t xml:space="preserve">dare </w:t>
      </w:r>
      <w:r w:rsidR="00F04918" w:rsidRPr="00F04918">
        <w:rPr>
          <w:rFonts w:ascii="Times New Roman" w:hAnsi="Times New Roman" w:cs="Times New Roman"/>
          <w:sz w:val="24"/>
          <w:szCs w:val="24"/>
        </w:rPr>
        <w:t>tarafından</w:t>
      </w:r>
      <w:r w:rsidRPr="00F04918">
        <w:rPr>
          <w:rFonts w:ascii="Times New Roman" w:hAnsi="Times New Roman" w:cs="Times New Roman"/>
          <w:sz w:val="24"/>
          <w:szCs w:val="24"/>
        </w:rPr>
        <w:t xml:space="preserve"> </w:t>
      </w:r>
      <w:r w:rsidR="00F04918" w:rsidRPr="00F04918">
        <w:rPr>
          <w:rFonts w:ascii="Times New Roman" w:hAnsi="Times New Roman" w:cs="Times New Roman"/>
          <w:sz w:val="24"/>
          <w:szCs w:val="24"/>
        </w:rPr>
        <w:t>sağlanacaktır</w:t>
      </w:r>
      <w:r w:rsidR="00F04918">
        <w:rPr>
          <w:rFonts w:ascii="Times New Roman" w:hAnsi="Times New Roman" w:cs="Times New Roman"/>
          <w:sz w:val="24"/>
          <w:szCs w:val="24"/>
        </w:rPr>
        <w:t>.</w:t>
      </w:r>
    </w:p>
    <w:p w14:paraId="3E785979" w14:textId="414141E4" w:rsidR="00F04918" w:rsidRDefault="00F31A2A" w:rsidP="00F04918">
      <w:pPr>
        <w:pStyle w:val="ListeParagraf"/>
        <w:numPr>
          <w:ilvl w:val="0"/>
          <w:numId w:val="6"/>
        </w:numPr>
        <w:tabs>
          <w:tab w:val="left" w:pos="1440"/>
        </w:tabs>
        <w:ind w:right="343"/>
        <w:jc w:val="both"/>
        <w:rPr>
          <w:rFonts w:ascii="Times New Roman" w:hAnsi="Times New Roman" w:cs="Times New Roman"/>
          <w:sz w:val="24"/>
          <w:szCs w:val="24"/>
        </w:rPr>
      </w:pPr>
      <w:r w:rsidRPr="00F31A2A">
        <w:rPr>
          <w:rFonts w:ascii="Times New Roman" w:hAnsi="Times New Roman" w:cs="Times New Roman"/>
          <w:sz w:val="24"/>
          <w:szCs w:val="24"/>
        </w:rPr>
        <w:t xml:space="preserve">Biyokimyasal testlerin sonuçları A4 boyutunda </w:t>
      </w:r>
      <w:r w:rsidR="005F6F21" w:rsidRPr="00F31A2A">
        <w:rPr>
          <w:rFonts w:ascii="Times New Roman" w:hAnsi="Times New Roman" w:cs="Times New Roman"/>
          <w:sz w:val="24"/>
          <w:szCs w:val="24"/>
        </w:rPr>
        <w:t>kâğıda</w:t>
      </w:r>
      <w:r w:rsidRPr="00F31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çıktı</w:t>
      </w:r>
      <w:r w:rsidRPr="00F31A2A">
        <w:rPr>
          <w:rFonts w:ascii="Times New Roman" w:hAnsi="Times New Roman" w:cs="Times New Roman"/>
          <w:sz w:val="24"/>
          <w:szCs w:val="24"/>
        </w:rPr>
        <w:t xml:space="preserve"> alınacak ve ıslak imzalı olarak İdareye teslim edilecektir. Referans aralığ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F31A2A">
        <w:rPr>
          <w:rFonts w:ascii="Times New Roman" w:hAnsi="Times New Roman" w:cs="Times New Roman"/>
          <w:sz w:val="24"/>
          <w:szCs w:val="24"/>
        </w:rPr>
        <w:t xml:space="preserve"> </w:t>
      </w:r>
      <w:r w:rsidR="005F6F21" w:rsidRPr="00F31A2A">
        <w:rPr>
          <w:rFonts w:ascii="Times New Roman" w:hAnsi="Times New Roman" w:cs="Times New Roman"/>
          <w:sz w:val="24"/>
          <w:szCs w:val="24"/>
        </w:rPr>
        <w:t>dışındaki</w:t>
      </w:r>
      <w:r w:rsidRPr="00F31A2A">
        <w:rPr>
          <w:rFonts w:ascii="Times New Roman" w:hAnsi="Times New Roman" w:cs="Times New Roman"/>
          <w:sz w:val="24"/>
          <w:szCs w:val="24"/>
        </w:rPr>
        <w:t xml:space="preserve"> </w:t>
      </w:r>
      <w:r w:rsidR="005F6F21" w:rsidRPr="00F31A2A">
        <w:rPr>
          <w:rFonts w:ascii="Times New Roman" w:hAnsi="Times New Roman" w:cs="Times New Roman"/>
          <w:sz w:val="24"/>
          <w:szCs w:val="24"/>
        </w:rPr>
        <w:t>sonuçlar</w:t>
      </w:r>
      <w:r w:rsidRPr="00F31A2A">
        <w:rPr>
          <w:rFonts w:ascii="Times New Roman" w:hAnsi="Times New Roman" w:cs="Times New Roman"/>
          <w:sz w:val="24"/>
          <w:szCs w:val="24"/>
        </w:rPr>
        <w:t xml:space="preserve"> koyu renkli olarak </w:t>
      </w:r>
      <w:r w:rsidR="005F6F21" w:rsidRPr="00F31A2A">
        <w:rPr>
          <w:rFonts w:ascii="Times New Roman" w:hAnsi="Times New Roman" w:cs="Times New Roman"/>
          <w:sz w:val="24"/>
          <w:szCs w:val="24"/>
        </w:rPr>
        <w:t>i</w:t>
      </w:r>
      <w:r w:rsidR="005F6F21">
        <w:rPr>
          <w:rFonts w:ascii="Times New Roman" w:hAnsi="Times New Roman" w:cs="Times New Roman"/>
          <w:sz w:val="24"/>
          <w:szCs w:val="24"/>
        </w:rPr>
        <w:t>ş</w:t>
      </w:r>
      <w:r w:rsidR="005F6F21" w:rsidRPr="00F31A2A">
        <w:rPr>
          <w:rFonts w:ascii="Times New Roman" w:hAnsi="Times New Roman" w:cs="Times New Roman"/>
          <w:sz w:val="24"/>
          <w:szCs w:val="24"/>
        </w:rPr>
        <w:t>aretleme</w:t>
      </w:r>
      <w:r w:rsidRPr="00F31A2A">
        <w:rPr>
          <w:rFonts w:ascii="Times New Roman" w:hAnsi="Times New Roman" w:cs="Times New Roman"/>
          <w:sz w:val="24"/>
          <w:szCs w:val="24"/>
        </w:rPr>
        <w:t xml:space="preserve">, referans </w:t>
      </w:r>
      <w:r w:rsidR="005F6F21" w:rsidRPr="00F31A2A">
        <w:rPr>
          <w:rFonts w:ascii="Times New Roman" w:hAnsi="Times New Roman" w:cs="Times New Roman"/>
          <w:sz w:val="24"/>
          <w:szCs w:val="24"/>
        </w:rPr>
        <w:t>aralığı</w:t>
      </w:r>
      <w:r w:rsidRPr="00F31A2A">
        <w:rPr>
          <w:rFonts w:ascii="Times New Roman" w:hAnsi="Times New Roman" w:cs="Times New Roman"/>
          <w:sz w:val="24"/>
          <w:szCs w:val="24"/>
        </w:rPr>
        <w:t xml:space="preserve"> d</w:t>
      </w:r>
      <w:r w:rsidR="005F6F21">
        <w:rPr>
          <w:rFonts w:ascii="Times New Roman" w:hAnsi="Times New Roman" w:cs="Times New Roman"/>
          <w:sz w:val="24"/>
          <w:szCs w:val="24"/>
        </w:rPr>
        <w:t>ışında</w:t>
      </w:r>
      <w:r w:rsidRPr="00F31A2A">
        <w:rPr>
          <w:rFonts w:ascii="Times New Roman" w:hAnsi="Times New Roman" w:cs="Times New Roman"/>
          <w:sz w:val="24"/>
          <w:szCs w:val="24"/>
        </w:rPr>
        <w:t xml:space="preserve"> </w:t>
      </w:r>
      <w:r w:rsidR="005F6F21" w:rsidRPr="00F31A2A">
        <w:rPr>
          <w:rFonts w:ascii="Times New Roman" w:hAnsi="Times New Roman" w:cs="Times New Roman"/>
          <w:sz w:val="24"/>
          <w:szCs w:val="24"/>
        </w:rPr>
        <w:t>olduğunu</w:t>
      </w:r>
      <w:r w:rsidRPr="00F31A2A">
        <w:rPr>
          <w:rFonts w:ascii="Times New Roman" w:hAnsi="Times New Roman" w:cs="Times New Roman"/>
          <w:sz w:val="24"/>
          <w:szCs w:val="24"/>
        </w:rPr>
        <w:t xml:space="preserve"> belirtir simgeler gibi ifadeler ile </w:t>
      </w:r>
      <w:r w:rsidR="005F6F21" w:rsidRPr="00F31A2A">
        <w:rPr>
          <w:rFonts w:ascii="Times New Roman" w:hAnsi="Times New Roman" w:cs="Times New Roman"/>
          <w:sz w:val="24"/>
          <w:szCs w:val="24"/>
        </w:rPr>
        <w:t>gösterilecektir</w:t>
      </w:r>
      <w:r w:rsidRPr="00F31A2A">
        <w:rPr>
          <w:rFonts w:ascii="Times New Roman" w:hAnsi="Times New Roman" w:cs="Times New Roman"/>
          <w:sz w:val="24"/>
          <w:szCs w:val="24"/>
        </w:rPr>
        <w:t>. T</w:t>
      </w:r>
      <w:r w:rsidR="005F6F21">
        <w:rPr>
          <w:rFonts w:ascii="Times New Roman" w:hAnsi="Times New Roman" w:cs="Times New Roman"/>
          <w:sz w:val="24"/>
          <w:szCs w:val="24"/>
        </w:rPr>
        <w:t>üm</w:t>
      </w:r>
      <w:r w:rsidRPr="00F31A2A">
        <w:rPr>
          <w:rFonts w:ascii="Times New Roman" w:hAnsi="Times New Roman" w:cs="Times New Roman"/>
          <w:sz w:val="24"/>
          <w:szCs w:val="24"/>
        </w:rPr>
        <w:t xml:space="preserve"> son</w:t>
      </w:r>
      <w:r w:rsidR="005F6F21">
        <w:rPr>
          <w:rFonts w:ascii="Times New Roman" w:hAnsi="Times New Roman" w:cs="Times New Roman"/>
          <w:sz w:val="24"/>
          <w:szCs w:val="24"/>
        </w:rPr>
        <w:t>uçların</w:t>
      </w:r>
      <w:r w:rsidRPr="00F31A2A">
        <w:rPr>
          <w:rFonts w:ascii="Times New Roman" w:hAnsi="Times New Roman" w:cs="Times New Roman"/>
          <w:sz w:val="24"/>
          <w:szCs w:val="24"/>
        </w:rPr>
        <w:t xml:space="preserve"> </w:t>
      </w:r>
      <w:r w:rsidR="005F6F21" w:rsidRPr="00F31A2A">
        <w:rPr>
          <w:rFonts w:ascii="Times New Roman" w:hAnsi="Times New Roman" w:cs="Times New Roman"/>
          <w:sz w:val="24"/>
          <w:szCs w:val="24"/>
        </w:rPr>
        <w:t>değerlendirilmesi</w:t>
      </w:r>
      <w:r w:rsidRPr="00F31A2A">
        <w:rPr>
          <w:rFonts w:ascii="Times New Roman" w:hAnsi="Times New Roman" w:cs="Times New Roman"/>
          <w:sz w:val="24"/>
          <w:szCs w:val="24"/>
        </w:rPr>
        <w:t xml:space="preserve"> biyokimya uzman</w:t>
      </w:r>
      <w:r w:rsidR="005F6F21">
        <w:rPr>
          <w:rFonts w:ascii="Times New Roman" w:hAnsi="Times New Roman" w:cs="Times New Roman"/>
          <w:sz w:val="24"/>
          <w:szCs w:val="24"/>
        </w:rPr>
        <w:t>ı</w:t>
      </w:r>
      <w:r w:rsidRPr="00F31A2A">
        <w:rPr>
          <w:rFonts w:ascii="Times New Roman" w:hAnsi="Times New Roman" w:cs="Times New Roman"/>
          <w:sz w:val="24"/>
          <w:szCs w:val="24"/>
        </w:rPr>
        <w:t xml:space="preserve"> hekimince </w:t>
      </w:r>
      <w:r w:rsidR="005F6F21" w:rsidRPr="00F31A2A">
        <w:rPr>
          <w:rFonts w:ascii="Times New Roman" w:hAnsi="Times New Roman" w:cs="Times New Roman"/>
          <w:sz w:val="24"/>
          <w:szCs w:val="24"/>
        </w:rPr>
        <w:t>yapılacak</w:t>
      </w:r>
      <w:r w:rsidRPr="00F31A2A">
        <w:rPr>
          <w:rFonts w:ascii="Times New Roman" w:hAnsi="Times New Roman" w:cs="Times New Roman"/>
          <w:sz w:val="24"/>
          <w:szCs w:val="24"/>
        </w:rPr>
        <w:t xml:space="preserve"> ve </w:t>
      </w:r>
      <w:r w:rsidR="005F6F21" w:rsidRPr="00F31A2A">
        <w:rPr>
          <w:rFonts w:ascii="Times New Roman" w:hAnsi="Times New Roman" w:cs="Times New Roman"/>
          <w:sz w:val="24"/>
          <w:szCs w:val="24"/>
        </w:rPr>
        <w:t>raporlanacaktır</w:t>
      </w:r>
      <w:r w:rsidRPr="00F31A2A">
        <w:rPr>
          <w:rFonts w:ascii="Times New Roman" w:hAnsi="Times New Roman" w:cs="Times New Roman"/>
          <w:sz w:val="24"/>
          <w:szCs w:val="24"/>
        </w:rPr>
        <w:t xml:space="preserve">. Raporlar </w:t>
      </w:r>
      <w:r w:rsidR="005F6F21" w:rsidRPr="00F31A2A">
        <w:rPr>
          <w:rFonts w:ascii="Times New Roman" w:hAnsi="Times New Roman" w:cs="Times New Roman"/>
          <w:sz w:val="24"/>
          <w:szCs w:val="24"/>
        </w:rPr>
        <w:t>ıslak</w:t>
      </w:r>
      <w:r w:rsidRPr="00F31A2A">
        <w:rPr>
          <w:rFonts w:ascii="Times New Roman" w:hAnsi="Times New Roman" w:cs="Times New Roman"/>
          <w:sz w:val="24"/>
          <w:szCs w:val="24"/>
        </w:rPr>
        <w:t xml:space="preserve"> </w:t>
      </w:r>
      <w:r w:rsidR="005F6F21" w:rsidRPr="00F31A2A">
        <w:rPr>
          <w:rFonts w:ascii="Times New Roman" w:hAnsi="Times New Roman" w:cs="Times New Roman"/>
          <w:sz w:val="24"/>
          <w:szCs w:val="24"/>
        </w:rPr>
        <w:t>imzalı</w:t>
      </w:r>
      <w:r w:rsidRPr="00F31A2A">
        <w:rPr>
          <w:rFonts w:ascii="Times New Roman" w:hAnsi="Times New Roman" w:cs="Times New Roman"/>
          <w:sz w:val="24"/>
          <w:szCs w:val="24"/>
        </w:rPr>
        <w:t xml:space="preserve"> olarak idareye teslim edilecektir.</w:t>
      </w:r>
    </w:p>
    <w:p w14:paraId="6984D6DF" w14:textId="606F5FCD" w:rsidR="005F6F21" w:rsidRPr="005F6F21" w:rsidRDefault="005F6F21" w:rsidP="005F6F2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F21">
        <w:rPr>
          <w:rFonts w:ascii="Times New Roman" w:hAnsi="Times New Roman" w:cs="Times New Roman"/>
          <w:sz w:val="24"/>
          <w:szCs w:val="24"/>
        </w:rPr>
        <w:t>Kan tetkikleri, günlük kalibrasyonu yapılmış cihazlarla yapılacaktır.</w:t>
      </w:r>
    </w:p>
    <w:p w14:paraId="562C7F03" w14:textId="56A8DDF3" w:rsidR="005F6F21" w:rsidRPr="005F6F21" w:rsidRDefault="005F6F21" w:rsidP="005F6F21">
      <w:pPr>
        <w:pStyle w:val="ListeParagraf"/>
        <w:numPr>
          <w:ilvl w:val="0"/>
          <w:numId w:val="6"/>
        </w:numPr>
        <w:tabs>
          <w:tab w:val="left" w:pos="1440"/>
        </w:tabs>
        <w:ind w:right="343"/>
        <w:jc w:val="both"/>
        <w:rPr>
          <w:rFonts w:ascii="Times New Roman" w:hAnsi="Times New Roman" w:cs="Times New Roman"/>
          <w:sz w:val="24"/>
          <w:szCs w:val="24"/>
        </w:rPr>
      </w:pPr>
      <w:r w:rsidRPr="005F6F21">
        <w:rPr>
          <w:rFonts w:ascii="Times New Roman" w:hAnsi="Times New Roman" w:cs="Times New Roman"/>
          <w:sz w:val="24"/>
          <w:szCs w:val="24"/>
        </w:rPr>
        <w:t>Yüklenici firma ilerde yaşanabilecek hukuki sorunlar nedeniyle, dijital ortamdaki bilgileri 10 yıl sure ile saklayacak ve istenildiği anda g</w:t>
      </w:r>
      <w:r>
        <w:rPr>
          <w:rFonts w:ascii="Times New Roman" w:hAnsi="Times New Roman" w:cs="Times New Roman"/>
          <w:sz w:val="24"/>
          <w:szCs w:val="24"/>
        </w:rPr>
        <w:t>öğü</w:t>
      </w:r>
      <w:r w:rsidRPr="005F6F21">
        <w:rPr>
          <w:rFonts w:ascii="Times New Roman" w:hAnsi="Times New Roman" w:cs="Times New Roman"/>
          <w:sz w:val="24"/>
          <w:szCs w:val="24"/>
        </w:rPr>
        <w:t>s filmi olarak teslim edecektir.</w:t>
      </w:r>
    </w:p>
    <w:p w14:paraId="2657840F" w14:textId="23BC2266" w:rsidR="005F6F21" w:rsidRPr="005F6F21" w:rsidRDefault="005F6F21" w:rsidP="005F6F2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F21">
        <w:rPr>
          <w:rFonts w:ascii="Times New Roman" w:hAnsi="Times New Roman" w:cs="Times New Roman"/>
          <w:sz w:val="24"/>
          <w:szCs w:val="24"/>
        </w:rPr>
        <w:t xml:space="preserve">Yüklenicinin </w:t>
      </w:r>
      <w:r>
        <w:rPr>
          <w:rFonts w:ascii="Times New Roman" w:hAnsi="Times New Roman" w:cs="Times New Roman"/>
          <w:sz w:val="24"/>
          <w:szCs w:val="24"/>
        </w:rPr>
        <w:t xml:space="preserve">anlaşmalı </w:t>
      </w:r>
      <w:r w:rsidRPr="005F6F21">
        <w:rPr>
          <w:rFonts w:ascii="Times New Roman" w:hAnsi="Times New Roman" w:cs="Times New Roman"/>
          <w:sz w:val="24"/>
          <w:szCs w:val="24"/>
        </w:rPr>
        <w:t>laboratuvarının mikrobiyoloji ruhsatı ve biyokimya ruhsatı bulunacak ve bu husus teklif aşamasında İdare İş Sağlığı ve Güvenliği Birimine ibraz edilecektir.</w:t>
      </w:r>
    </w:p>
    <w:p w14:paraId="6F644E64" w14:textId="2F5B7A94" w:rsidR="005F6F21" w:rsidRPr="005F6F21" w:rsidRDefault="005F6F21" w:rsidP="005F6F2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F21">
        <w:rPr>
          <w:rFonts w:ascii="Times New Roman" w:hAnsi="Times New Roman" w:cs="Times New Roman"/>
          <w:sz w:val="24"/>
          <w:szCs w:val="24"/>
        </w:rPr>
        <w:t>Hemogram ve Biyokimyasal, tetkik, tahlil ve uygulamalar her personel i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5F6F21">
        <w:rPr>
          <w:rFonts w:ascii="Times New Roman" w:hAnsi="Times New Roman" w:cs="Times New Roman"/>
          <w:sz w:val="24"/>
          <w:szCs w:val="24"/>
        </w:rPr>
        <w:t>in ayrı ayrı raporlanacakt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5F6F21">
        <w:rPr>
          <w:rFonts w:ascii="Times New Roman" w:hAnsi="Times New Roman" w:cs="Times New Roman"/>
          <w:sz w:val="24"/>
          <w:szCs w:val="24"/>
        </w:rPr>
        <w:t>r.</w:t>
      </w:r>
    </w:p>
    <w:p w14:paraId="4005345A" w14:textId="38B2BB49" w:rsidR="00C07201" w:rsidRPr="0067158B" w:rsidRDefault="00C60B4F" w:rsidP="00C0720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B4F">
        <w:rPr>
          <w:rFonts w:ascii="Times New Roman" w:hAnsi="Times New Roman" w:cs="Times New Roman"/>
          <w:sz w:val="24"/>
          <w:szCs w:val="24"/>
        </w:rPr>
        <w:t>İdare, hazırlanan Sağlık Tarama raporunda eksik veya yanl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C60B4F">
        <w:rPr>
          <w:rFonts w:ascii="Times New Roman" w:hAnsi="Times New Roman" w:cs="Times New Roman"/>
          <w:sz w:val="24"/>
          <w:szCs w:val="24"/>
        </w:rPr>
        <w:t xml:space="preserve"> </w:t>
      </w:r>
      <w:r w:rsidR="00C07201" w:rsidRPr="00C60B4F">
        <w:rPr>
          <w:rFonts w:ascii="Times New Roman" w:hAnsi="Times New Roman" w:cs="Times New Roman"/>
          <w:sz w:val="24"/>
          <w:szCs w:val="24"/>
        </w:rPr>
        <w:t>olara</w:t>
      </w:r>
      <w:r w:rsidR="00C07201">
        <w:rPr>
          <w:rFonts w:ascii="Times New Roman" w:hAnsi="Times New Roman" w:cs="Times New Roman"/>
          <w:sz w:val="24"/>
          <w:szCs w:val="24"/>
        </w:rPr>
        <w:t>k</w:t>
      </w:r>
      <w:r w:rsidRPr="00C60B4F">
        <w:rPr>
          <w:rFonts w:ascii="Times New Roman" w:hAnsi="Times New Roman" w:cs="Times New Roman"/>
          <w:sz w:val="24"/>
          <w:szCs w:val="24"/>
        </w:rPr>
        <w:t xml:space="preserve"> tespit </w:t>
      </w:r>
      <w:r w:rsidR="00C07201" w:rsidRPr="00C60B4F">
        <w:rPr>
          <w:rFonts w:ascii="Times New Roman" w:hAnsi="Times New Roman" w:cs="Times New Roman"/>
          <w:sz w:val="24"/>
          <w:szCs w:val="24"/>
        </w:rPr>
        <w:t>ettiği</w:t>
      </w:r>
      <w:r w:rsidRPr="00C60B4F">
        <w:rPr>
          <w:rFonts w:ascii="Times New Roman" w:hAnsi="Times New Roman" w:cs="Times New Roman"/>
          <w:sz w:val="24"/>
          <w:szCs w:val="24"/>
        </w:rPr>
        <w:t xml:space="preserve"> </w:t>
      </w:r>
      <w:r w:rsidR="00C07201" w:rsidRPr="00C60B4F">
        <w:rPr>
          <w:rFonts w:ascii="Times New Roman" w:hAnsi="Times New Roman" w:cs="Times New Roman"/>
          <w:sz w:val="24"/>
          <w:szCs w:val="24"/>
        </w:rPr>
        <w:t>bölümleri</w:t>
      </w:r>
      <w:r w:rsidRPr="00C60B4F">
        <w:rPr>
          <w:rFonts w:ascii="Times New Roman" w:hAnsi="Times New Roman" w:cs="Times New Roman"/>
          <w:sz w:val="24"/>
          <w:szCs w:val="24"/>
        </w:rPr>
        <w:t xml:space="preserve"> </w:t>
      </w:r>
      <w:r w:rsidR="00C07201" w:rsidRPr="00C60B4F">
        <w:rPr>
          <w:rFonts w:ascii="Times New Roman" w:hAnsi="Times New Roman" w:cs="Times New Roman"/>
          <w:sz w:val="24"/>
          <w:szCs w:val="24"/>
        </w:rPr>
        <w:t>yükleniciye</w:t>
      </w:r>
      <w:r w:rsidRPr="00C60B4F">
        <w:rPr>
          <w:rFonts w:ascii="Times New Roman" w:hAnsi="Times New Roman" w:cs="Times New Roman"/>
          <w:sz w:val="24"/>
          <w:szCs w:val="24"/>
        </w:rPr>
        <w:t xml:space="preserve"> bildirerek bu </w:t>
      </w:r>
      <w:r w:rsidR="00C07201" w:rsidRPr="00C60B4F">
        <w:rPr>
          <w:rFonts w:ascii="Times New Roman" w:hAnsi="Times New Roman" w:cs="Times New Roman"/>
          <w:sz w:val="24"/>
          <w:szCs w:val="24"/>
        </w:rPr>
        <w:t>bölümlerin</w:t>
      </w:r>
      <w:r w:rsidRPr="00C60B4F">
        <w:rPr>
          <w:rFonts w:ascii="Times New Roman" w:hAnsi="Times New Roman" w:cs="Times New Roman"/>
          <w:sz w:val="24"/>
          <w:szCs w:val="24"/>
        </w:rPr>
        <w:t xml:space="preserve"> yeniden </w:t>
      </w:r>
      <w:r w:rsidR="00C07201" w:rsidRPr="00C60B4F">
        <w:rPr>
          <w:rFonts w:ascii="Times New Roman" w:hAnsi="Times New Roman" w:cs="Times New Roman"/>
          <w:sz w:val="24"/>
          <w:szCs w:val="24"/>
        </w:rPr>
        <w:t>Sağlık</w:t>
      </w:r>
      <w:r w:rsidRPr="00C60B4F">
        <w:rPr>
          <w:rFonts w:ascii="Times New Roman" w:hAnsi="Times New Roman" w:cs="Times New Roman"/>
          <w:sz w:val="24"/>
          <w:szCs w:val="24"/>
        </w:rPr>
        <w:t xml:space="preserve"> </w:t>
      </w:r>
      <w:r w:rsidR="00C07201" w:rsidRPr="00C60B4F">
        <w:rPr>
          <w:rFonts w:ascii="Times New Roman" w:hAnsi="Times New Roman" w:cs="Times New Roman"/>
          <w:sz w:val="24"/>
          <w:szCs w:val="24"/>
        </w:rPr>
        <w:t>Taramasının</w:t>
      </w:r>
      <w:r w:rsidRPr="00C60B4F">
        <w:rPr>
          <w:rFonts w:ascii="Times New Roman" w:hAnsi="Times New Roman" w:cs="Times New Roman"/>
          <w:sz w:val="24"/>
          <w:szCs w:val="24"/>
        </w:rPr>
        <w:t xml:space="preserve"> </w:t>
      </w:r>
      <w:r w:rsidR="00C07201" w:rsidRPr="00C60B4F">
        <w:rPr>
          <w:rFonts w:ascii="Times New Roman" w:hAnsi="Times New Roman" w:cs="Times New Roman"/>
          <w:sz w:val="24"/>
          <w:szCs w:val="24"/>
        </w:rPr>
        <w:t>yapılmasını</w:t>
      </w:r>
      <w:r w:rsidRPr="00C60B4F">
        <w:rPr>
          <w:rFonts w:ascii="Times New Roman" w:hAnsi="Times New Roman" w:cs="Times New Roman"/>
          <w:sz w:val="24"/>
          <w:szCs w:val="24"/>
        </w:rPr>
        <w:t xml:space="preserve"> isteme </w:t>
      </w:r>
      <w:r w:rsidR="00C07201" w:rsidRPr="00C60B4F">
        <w:rPr>
          <w:rFonts w:ascii="Times New Roman" w:hAnsi="Times New Roman" w:cs="Times New Roman"/>
          <w:sz w:val="24"/>
          <w:szCs w:val="24"/>
        </w:rPr>
        <w:t>hakkına</w:t>
      </w:r>
      <w:r w:rsidRPr="00C60B4F">
        <w:rPr>
          <w:rFonts w:ascii="Times New Roman" w:hAnsi="Times New Roman" w:cs="Times New Roman"/>
          <w:sz w:val="24"/>
          <w:szCs w:val="24"/>
        </w:rPr>
        <w:t xml:space="preserve"> sahiptir. </w:t>
      </w:r>
      <w:r w:rsidR="00C07201" w:rsidRPr="00C60B4F">
        <w:rPr>
          <w:rFonts w:ascii="Times New Roman" w:hAnsi="Times New Roman" w:cs="Times New Roman"/>
          <w:sz w:val="24"/>
          <w:szCs w:val="24"/>
        </w:rPr>
        <w:t>Böyle</w:t>
      </w:r>
      <w:r w:rsidRPr="00C60B4F">
        <w:rPr>
          <w:rFonts w:ascii="Times New Roman" w:hAnsi="Times New Roman" w:cs="Times New Roman"/>
          <w:sz w:val="24"/>
          <w:szCs w:val="24"/>
        </w:rPr>
        <w:t xml:space="preserve"> bir durumda raporlar tamamlanana kadar </w:t>
      </w:r>
      <w:r w:rsidR="00C07201" w:rsidRPr="00C60B4F">
        <w:rPr>
          <w:rFonts w:ascii="Times New Roman" w:hAnsi="Times New Roman" w:cs="Times New Roman"/>
          <w:sz w:val="24"/>
          <w:szCs w:val="24"/>
        </w:rPr>
        <w:t>yükleniciye</w:t>
      </w:r>
      <w:r w:rsidRPr="00C60B4F">
        <w:rPr>
          <w:rFonts w:ascii="Times New Roman" w:hAnsi="Times New Roman" w:cs="Times New Roman"/>
          <w:sz w:val="24"/>
          <w:szCs w:val="24"/>
        </w:rPr>
        <w:t xml:space="preserve"> </w:t>
      </w:r>
      <w:r w:rsidR="00C07201" w:rsidRPr="00C60B4F">
        <w:rPr>
          <w:rFonts w:ascii="Times New Roman" w:hAnsi="Times New Roman" w:cs="Times New Roman"/>
          <w:sz w:val="24"/>
          <w:szCs w:val="24"/>
        </w:rPr>
        <w:t>ödeme</w:t>
      </w:r>
      <w:r w:rsidRPr="00C60B4F">
        <w:rPr>
          <w:rFonts w:ascii="Times New Roman" w:hAnsi="Times New Roman" w:cs="Times New Roman"/>
          <w:sz w:val="24"/>
          <w:szCs w:val="24"/>
        </w:rPr>
        <w:t xml:space="preserve"> </w:t>
      </w:r>
      <w:r w:rsidR="00C07201" w:rsidRPr="00C60B4F">
        <w:rPr>
          <w:rFonts w:ascii="Times New Roman" w:hAnsi="Times New Roman" w:cs="Times New Roman"/>
          <w:sz w:val="24"/>
          <w:szCs w:val="24"/>
        </w:rPr>
        <w:t>yapılmayacaktır</w:t>
      </w:r>
      <w:r w:rsidRPr="00C60B4F">
        <w:rPr>
          <w:rFonts w:ascii="Times New Roman" w:hAnsi="Times New Roman" w:cs="Times New Roman"/>
          <w:sz w:val="24"/>
          <w:szCs w:val="24"/>
        </w:rPr>
        <w:t>.</w:t>
      </w:r>
    </w:p>
    <w:p w14:paraId="7897DA81" w14:textId="53632360" w:rsidR="00C07201" w:rsidRPr="00C07201" w:rsidRDefault="00C07201" w:rsidP="00C07201">
      <w:pPr>
        <w:pStyle w:val="ListeParagraf"/>
        <w:numPr>
          <w:ilvl w:val="0"/>
          <w:numId w:val="6"/>
        </w:numPr>
        <w:tabs>
          <w:tab w:val="left" w:pos="1440"/>
        </w:tabs>
        <w:ind w:right="3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C07201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C07201">
        <w:rPr>
          <w:rFonts w:ascii="Times New Roman" w:hAnsi="Times New Roman" w:cs="Times New Roman"/>
          <w:sz w:val="24"/>
          <w:szCs w:val="24"/>
        </w:rPr>
        <w:t xml:space="preserve">ma Saatleri </w:t>
      </w:r>
      <w:r>
        <w:rPr>
          <w:rFonts w:ascii="Times New Roman" w:hAnsi="Times New Roman" w:cs="Times New Roman"/>
          <w:sz w:val="24"/>
          <w:szCs w:val="24"/>
        </w:rPr>
        <w:t>ve İşin</w:t>
      </w:r>
      <w:r w:rsidRPr="00C0720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C07201">
        <w:rPr>
          <w:rFonts w:ascii="Times New Roman" w:hAnsi="Times New Roman" w:cs="Times New Roman"/>
          <w:sz w:val="24"/>
          <w:szCs w:val="24"/>
        </w:rPr>
        <w:t>resi:</w:t>
      </w:r>
    </w:p>
    <w:p w14:paraId="479CA1AF" w14:textId="5FF92D2A" w:rsidR="0067158B" w:rsidRPr="0067158B" w:rsidRDefault="00C07201" w:rsidP="007B3B06">
      <w:pPr>
        <w:pStyle w:val="ListeParagraf"/>
        <w:tabs>
          <w:tab w:val="left" w:pos="1440"/>
        </w:tabs>
        <w:ind w:left="1710" w:right="343" w:firstLine="0"/>
        <w:jc w:val="both"/>
        <w:rPr>
          <w:rFonts w:ascii="Times New Roman" w:hAnsi="Times New Roman" w:cs="Times New Roman"/>
          <w:sz w:val="24"/>
          <w:szCs w:val="24"/>
        </w:rPr>
        <w:sectPr w:rsidR="0067158B" w:rsidRPr="0067158B">
          <w:pgSz w:w="11920" w:h="16850"/>
          <w:pgMar w:top="1540" w:right="1520" w:bottom="280" w:left="420" w:header="708" w:footer="708" w:gutter="0"/>
          <w:cols w:space="708"/>
        </w:sectPr>
      </w:pPr>
      <w:r w:rsidRPr="00C07201">
        <w:rPr>
          <w:rFonts w:ascii="Times New Roman" w:hAnsi="Times New Roman" w:cs="Times New Roman"/>
          <w:sz w:val="24"/>
          <w:szCs w:val="24"/>
        </w:rPr>
        <w:t>Yüklenici 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C07201">
        <w:rPr>
          <w:rFonts w:ascii="Times New Roman" w:hAnsi="Times New Roman" w:cs="Times New Roman"/>
          <w:sz w:val="24"/>
          <w:szCs w:val="24"/>
        </w:rPr>
        <w:t>i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072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C07201">
        <w:rPr>
          <w:rFonts w:ascii="Times New Roman" w:hAnsi="Times New Roman" w:cs="Times New Roman"/>
          <w:sz w:val="24"/>
          <w:szCs w:val="24"/>
        </w:rPr>
        <w:t xml:space="preserve"> — 17.00 saatleri arasında yapacaktır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7201">
        <w:rPr>
          <w:rFonts w:ascii="Times New Roman" w:hAnsi="Times New Roman" w:cs="Times New Roman"/>
          <w:sz w:val="24"/>
          <w:szCs w:val="24"/>
        </w:rPr>
        <w:t>Yüklenici, sağlık taramasının yapılacağı günleri belirlemek amac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C07201">
        <w:rPr>
          <w:rFonts w:ascii="Times New Roman" w:hAnsi="Times New Roman" w:cs="Times New Roman"/>
          <w:sz w:val="24"/>
          <w:szCs w:val="24"/>
        </w:rPr>
        <w:t xml:space="preserve">yla İdareden </w:t>
      </w:r>
      <w:r>
        <w:rPr>
          <w:rFonts w:ascii="Times New Roman" w:hAnsi="Times New Roman" w:cs="Times New Roman"/>
          <w:sz w:val="24"/>
          <w:szCs w:val="24"/>
        </w:rPr>
        <w:t xml:space="preserve">en az </w:t>
      </w:r>
      <w:r w:rsidRPr="00C07201">
        <w:rPr>
          <w:rFonts w:ascii="Times New Roman" w:hAnsi="Times New Roman" w:cs="Times New Roman"/>
          <w:sz w:val="24"/>
          <w:szCs w:val="24"/>
        </w:rPr>
        <w:t>1hafta önce onay alacaktır.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201">
        <w:rPr>
          <w:rFonts w:ascii="Times New Roman" w:hAnsi="Times New Roman" w:cs="Times New Roman"/>
          <w:sz w:val="24"/>
          <w:szCs w:val="24"/>
        </w:rPr>
        <w:t>Sağlık taraması söz</w:t>
      </w:r>
      <w:r>
        <w:rPr>
          <w:rFonts w:ascii="Times New Roman" w:hAnsi="Times New Roman" w:cs="Times New Roman"/>
          <w:sz w:val="24"/>
          <w:szCs w:val="24"/>
        </w:rPr>
        <w:t>leş</w:t>
      </w:r>
      <w:r w:rsidRPr="00C07201">
        <w:rPr>
          <w:rFonts w:ascii="Times New Roman" w:hAnsi="Times New Roman" w:cs="Times New Roman"/>
          <w:sz w:val="24"/>
          <w:szCs w:val="24"/>
        </w:rPr>
        <w:t xml:space="preserve">menin imzalanmasından sonraki 10 </w:t>
      </w:r>
      <w:r>
        <w:rPr>
          <w:rFonts w:ascii="Times New Roman" w:hAnsi="Times New Roman" w:cs="Times New Roman"/>
          <w:sz w:val="24"/>
          <w:szCs w:val="24"/>
        </w:rPr>
        <w:t xml:space="preserve">iş </w:t>
      </w:r>
      <w:r w:rsidRPr="00C07201">
        <w:rPr>
          <w:rFonts w:ascii="Times New Roman" w:hAnsi="Times New Roman" w:cs="Times New Roman"/>
          <w:sz w:val="24"/>
          <w:szCs w:val="24"/>
        </w:rPr>
        <w:t>günü i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C07201">
        <w:rPr>
          <w:rFonts w:ascii="Times New Roman" w:hAnsi="Times New Roman" w:cs="Times New Roman"/>
          <w:sz w:val="24"/>
          <w:szCs w:val="24"/>
        </w:rPr>
        <w:t>inde 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C07201">
        <w:rPr>
          <w:rFonts w:ascii="Times New Roman" w:hAnsi="Times New Roman" w:cs="Times New Roman"/>
          <w:sz w:val="24"/>
          <w:szCs w:val="24"/>
        </w:rPr>
        <w:t>e ba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C07201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malıdır. </w:t>
      </w:r>
      <w:r w:rsidRPr="00C07201">
        <w:rPr>
          <w:rFonts w:ascii="Times New Roman" w:hAnsi="Times New Roman" w:cs="Times New Roman"/>
          <w:sz w:val="24"/>
          <w:szCs w:val="24"/>
        </w:rPr>
        <w:t>Söz konusu i</w:t>
      </w:r>
      <w:r>
        <w:rPr>
          <w:rFonts w:ascii="Times New Roman" w:hAnsi="Times New Roman" w:cs="Times New Roman"/>
          <w:sz w:val="24"/>
          <w:szCs w:val="24"/>
        </w:rPr>
        <w:t>şler</w:t>
      </w:r>
      <w:r w:rsidRPr="00C07201">
        <w:rPr>
          <w:rFonts w:ascii="Times New Roman" w:hAnsi="Times New Roman" w:cs="Times New Roman"/>
          <w:sz w:val="24"/>
          <w:szCs w:val="24"/>
        </w:rPr>
        <w:t xml:space="preserve"> 10 gün içinde tamamlanacak yap</w:t>
      </w:r>
      <w:r>
        <w:rPr>
          <w:rFonts w:ascii="Times New Roman" w:hAnsi="Times New Roman" w:cs="Times New Roman"/>
          <w:sz w:val="24"/>
          <w:szCs w:val="24"/>
        </w:rPr>
        <w:t xml:space="preserve">ılan </w:t>
      </w:r>
      <w:r w:rsidRPr="00C0720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üm </w:t>
      </w:r>
      <w:r w:rsidRPr="00C07201">
        <w:rPr>
          <w:rFonts w:ascii="Times New Roman" w:hAnsi="Times New Roman" w:cs="Times New Roman"/>
          <w:sz w:val="24"/>
          <w:szCs w:val="24"/>
        </w:rPr>
        <w:t>tetkik ve uygulama sonuçları k</w:t>
      </w:r>
      <w:r>
        <w:rPr>
          <w:rFonts w:ascii="Times New Roman" w:hAnsi="Times New Roman" w:cs="Times New Roman"/>
          <w:sz w:val="24"/>
          <w:szCs w:val="24"/>
        </w:rPr>
        <w:t>işi</w:t>
      </w:r>
      <w:r w:rsidRPr="00C07201">
        <w:rPr>
          <w:rFonts w:ascii="Times New Roman" w:hAnsi="Times New Roman" w:cs="Times New Roman"/>
          <w:sz w:val="24"/>
          <w:szCs w:val="24"/>
        </w:rPr>
        <w:t xml:space="preserve"> bazlı dosyalar haline getirilerek sağlık taramasın</w:t>
      </w:r>
      <w:r>
        <w:rPr>
          <w:rFonts w:ascii="Times New Roman" w:hAnsi="Times New Roman" w:cs="Times New Roman"/>
          <w:sz w:val="24"/>
          <w:szCs w:val="24"/>
        </w:rPr>
        <w:t xml:space="preserve">ın </w:t>
      </w:r>
      <w:r w:rsidRPr="00C07201">
        <w:rPr>
          <w:rFonts w:ascii="Times New Roman" w:hAnsi="Times New Roman" w:cs="Times New Roman"/>
          <w:sz w:val="24"/>
          <w:szCs w:val="24"/>
        </w:rPr>
        <w:t>yap</w:t>
      </w:r>
      <w:r w:rsidR="00AF7E4C">
        <w:rPr>
          <w:rFonts w:ascii="Times New Roman" w:hAnsi="Times New Roman" w:cs="Times New Roman"/>
          <w:sz w:val="24"/>
          <w:szCs w:val="24"/>
        </w:rPr>
        <w:t>ıldığı</w:t>
      </w:r>
      <w:r w:rsidRPr="00C07201">
        <w:rPr>
          <w:rFonts w:ascii="Times New Roman" w:hAnsi="Times New Roman" w:cs="Times New Roman"/>
          <w:sz w:val="24"/>
          <w:szCs w:val="24"/>
        </w:rPr>
        <w:t xml:space="preserve"> tarihten </w:t>
      </w:r>
      <w:r w:rsidR="00AF7E4C">
        <w:rPr>
          <w:rFonts w:ascii="Times New Roman" w:hAnsi="Times New Roman" w:cs="Times New Roman"/>
          <w:sz w:val="24"/>
          <w:szCs w:val="24"/>
        </w:rPr>
        <w:t>15</w:t>
      </w:r>
      <w:r w:rsidRPr="00C07201">
        <w:rPr>
          <w:rFonts w:ascii="Times New Roman" w:hAnsi="Times New Roman" w:cs="Times New Roman"/>
          <w:sz w:val="24"/>
          <w:szCs w:val="24"/>
        </w:rPr>
        <w:t xml:space="preserve"> i</w:t>
      </w:r>
      <w:r w:rsidR="00AF7E4C">
        <w:rPr>
          <w:rFonts w:ascii="Times New Roman" w:hAnsi="Times New Roman" w:cs="Times New Roman"/>
          <w:sz w:val="24"/>
          <w:szCs w:val="24"/>
        </w:rPr>
        <w:t>ş</w:t>
      </w:r>
      <w:r w:rsidRPr="00C07201">
        <w:rPr>
          <w:rFonts w:ascii="Times New Roman" w:hAnsi="Times New Roman" w:cs="Times New Roman"/>
          <w:sz w:val="24"/>
          <w:szCs w:val="24"/>
        </w:rPr>
        <w:t xml:space="preserve"> </w:t>
      </w:r>
      <w:r w:rsidR="00AF7E4C">
        <w:rPr>
          <w:rFonts w:ascii="Times New Roman" w:hAnsi="Times New Roman" w:cs="Times New Roman"/>
          <w:sz w:val="24"/>
          <w:szCs w:val="24"/>
        </w:rPr>
        <w:t>günü</w:t>
      </w:r>
      <w:r w:rsidRPr="00C07201">
        <w:rPr>
          <w:rFonts w:ascii="Times New Roman" w:hAnsi="Times New Roman" w:cs="Times New Roman"/>
          <w:sz w:val="24"/>
          <w:szCs w:val="24"/>
        </w:rPr>
        <w:t xml:space="preserve"> </w:t>
      </w:r>
      <w:r w:rsidR="00AF7E4C">
        <w:rPr>
          <w:rFonts w:ascii="Times New Roman" w:hAnsi="Times New Roman" w:cs="Times New Roman"/>
          <w:sz w:val="24"/>
          <w:szCs w:val="24"/>
        </w:rPr>
        <w:t>içinde</w:t>
      </w:r>
      <w:r w:rsidRPr="00C07201">
        <w:rPr>
          <w:rFonts w:ascii="Times New Roman" w:hAnsi="Times New Roman" w:cs="Times New Roman"/>
          <w:sz w:val="24"/>
          <w:szCs w:val="24"/>
        </w:rPr>
        <w:t xml:space="preserve"> </w:t>
      </w:r>
      <w:r w:rsidR="00AF7E4C" w:rsidRPr="00C07201">
        <w:rPr>
          <w:rFonts w:ascii="Times New Roman" w:hAnsi="Times New Roman" w:cs="Times New Roman"/>
          <w:sz w:val="24"/>
          <w:szCs w:val="24"/>
        </w:rPr>
        <w:t>ıslak</w:t>
      </w:r>
      <w:r w:rsidRPr="00C07201">
        <w:rPr>
          <w:rFonts w:ascii="Times New Roman" w:hAnsi="Times New Roman" w:cs="Times New Roman"/>
          <w:sz w:val="24"/>
          <w:szCs w:val="24"/>
        </w:rPr>
        <w:t xml:space="preserve"> </w:t>
      </w:r>
      <w:r w:rsidR="00AF7E4C" w:rsidRPr="00C07201">
        <w:rPr>
          <w:rFonts w:ascii="Times New Roman" w:hAnsi="Times New Roman" w:cs="Times New Roman"/>
          <w:sz w:val="24"/>
          <w:szCs w:val="24"/>
        </w:rPr>
        <w:t>imzalı</w:t>
      </w:r>
      <w:r w:rsidRPr="00C07201">
        <w:rPr>
          <w:rFonts w:ascii="Times New Roman" w:hAnsi="Times New Roman" w:cs="Times New Roman"/>
          <w:sz w:val="24"/>
          <w:szCs w:val="24"/>
        </w:rPr>
        <w:t xml:space="preserve"> olarak </w:t>
      </w:r>
      <w:r w:rsidR="00AF7E4C" w:rsidRPr="00C07201">
        <w:rPr>
          <w:rFonts w:ascii="Times New Roman" w:hAnsi="Times New Roman" w:cs="Times New Roman"/>
          <w:sz w:val="24"/>
          <w:szCs w:val="24"/>
        </w:rPr>
        <w:t>İdareye</w:t>
      </w:r>
      <w:r w:rsidRPr="00C07201">
        <w:rPr>
          <w:rFonts w:ascii="Times New Roman" w:hAnsi="Times New Roman" w:cs="Times New Roman"/>
          <w:sz w:val="24"/>
          <w:szCs w:val="24"/>
        </w:rPr>
        <w:t xml:space="preserve"> teslim edi</w:t>
      </w:r>
      <w:r w:rsidR="00AF7E4C">
        <w:rPr>
          <w:rFonts w:ascii="Times New Roman" w:hAnsi="Times New Roman" w:cs="Times New Roman"/>
          <w:sz w:val="24"/>
          <w:szCs w:val="24"/>
        </w:rPr>
        <w:t>l</w:t>
      </w:r>
      <w:r w:rsidRPr="00C07201">
        <w:rPr>
          <w:rFonts w:ascii="Times New Roman" w:hAnsi="Times New Roman" w:cs="Times New Roman"/>
          <w:sz w:val="24"/>
          <w:szCs w:val="24"/>
        </w:rPr>
        <w:t>ece</w:t>
      </w:r>
      <w:r w:rsidR="00AF7E4C">
        <w:rPr>
          <w:rFonts w:ascii="Times New Roman" w:hAnsi="Times New Roman" w:cs="Times New Roman"/>
          <w:sz w:val="24"/>
          <w:szCs w:val="24"/>
        </w:rPr>
        <w:t>kti</w:t>
      </w:r>
      <w:r w:rsidR="0067158B">
        <w:rPr>
          <w:rFonts w:ascii="Times New Roman" w:hAnsi="Times New Roman" w:cs="Times New Roman"/>
          <w:sz w:val="24"/>
          <w:szCs w:val="24"/>
        </w:rPr>
        <w:t>r</w:t>
      </w:r>
      <w:r w:rsidR="007B3B06">
        <w:rPr>
          <w:rFonts w:ascii="Times New Roman" w:hAnsi="Times New Roman" w:cs="Times New Roman"/>
          <w:sz w:val="24"/>
          <w:szCs w:val="24"/>
        </w:rPr>
        <w:t>.</w:t>
      </w:r>
    </w:p>
    <w:p w14:paraId="1F8E7B79" w14:textId="2B8565A6" w:rsidR="00270E92" w:rsidRPr="005F120F" w:rsidRDefault="00270E92">
      <w:pPr>
        <w:rPr>
          <w:rFonts w:ascii="Times New Roman" w:hAnsi="Times New Roman" w:cs="Times New Roman"/>
          <w:sz w:val="24"/>
          <w:szCs w:val="24"/>
        </w:rPr>
      </w:pPr>
    </w:p>
    <w:sectPr w:rsidR="00270E92" w:rsidRPr="005F1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12A3"/>
    <w:multiLevelType w:val="hybridMultilevel"/>
    <w:tmpl w:val="3EC0990A"/>
    <w:lvl w:ilvl="0" w:tplc="041F000F">
      <w:start w:val="1"/>
      <w:numFmt w:val="decimal"/>
      <w:lvlText w:val="%1."/>
      <w:lvlJc w:val="left"/>
      <w:pPr>
        <w:ind w:left="1660" w:hanging="360"/>
      </w:pPr>
    </w:lvl>
    <w:lvl w:ilvl="1" w:tplc="041F0019" w:tentative="1">
      <w:start w:val="1"/>
      <w:numFmt w:val="lowerLetter"/>
      <w:lvlText w:val="%2."/>
      <w:lvlJc w:val="left"/>
      <w:pPr>
        <w:ind w:left="2380" w:hanging="360"/>
      </w:pPr>
    </w:lvl>
    <w:lvl w:ilvl="2" w:tplc="041F001B" w:tentative="1">
      <w:start w:val="1"/>
      <w:numFmt w:val="lowerRoman"/>
      <w:lvlText w:val="%3."/>
      <w:lvlJc w:val="right"/>
      <w:pPr>
        <w:ind w:left="3100" w:hanging="180"/>
      </w:pPr>
    </w:lvl>
    <w:lvl w:ilvl="3" w:tplc="041F000F" w:tentative="1">
      <w:start w:val="1"/>
      <w:numFmt w:val="decimal"/>
      <w:lvlText w:val="%4."/>
      <w:lvlJc w:val="left"/>
      <w:pPr>
        <w:ind w:left="3820" w:hanging="360"/>
      </w:pPr>
    </w:lvl>
    <w:lvl w:ilvl="4" w:tplc="041F0019" w:tentative="1">
      <w:start w:val="1"/>
      <w:numFmt w:val="lowerLetter"/>
      <w:lvlText w:val="%5."/>
      <w:lvlJc w:val="left"/>
      <w:pPr>
        <w:ind w:left="4540" w:hanging="360"/>
      </w:pPr>
    </w:lvl>
    <w:lvl w:ilvl="5" w:tplc="041F001B" w:tentative="1">
      <w:start w:val="1"/>
      <w:numFmt w:val="lowerRoman"/>
      <w:lvlText w:val="%6."/>
      <w:lvlJc w:val="right"/>
      <w:pPr>
        <w:ind w:left="5260" w:hanging="180"/>
      </w:pPr>
    </w:lvl>
    <w:lvl w:ilvl="6" w:tplc="041F000F" w:tentative="1">
      <w:start w:val="1"/>
      <w:numFmt w:val="decimal"/>
      <w:lvlText w:val="%7."/>
      <w:lvlJc w:val="left"/>
      <w:pPr>
        <w:ind w:left="5980" w:hanging="360"/>
      </w:pPr>
    </w:lvl>
    <w:lvl w:ilvl="7" w:tplc="041F0019" w:tentative="1">
      <w:start w:val="1"/>
      <w:numFmt w:val="lowerLetter"/>
      <w:lvlText w:val="%8."/>
      <w:lvlJc w:val="left"/>
      <w:pPr>
        <w:ind w:left="6700" w:hanging="360"/>
      </w:pPr>
    </w:lvl>
    <w:lvl w:ilvl="8" w:tplc="041F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" w15:restartNumberingAfterBreak="0">
    <w:nsid w:val="073372C2"/>
    <w:multiLevelType w:val="multilevel"/>
    <w:tmpl w:val="090695A4"/>
    <w:lvl w:ilvl="0">
      <w:start w:val="4"/>
      <w:numFmt w:val="decimal"/>
      <w:lvlText w:val="%1"/>
      <w:lvlJc w:val="left"/>
      <w:pPr>
        <w:ind w:left="1363" w:hanging="509"/>
      </w:pPr>
      <w:rPr>
        <w:rFonts w:hint="default"/>
        <w:lang w:val="tr-TR" w:eastAsia="en-US" w:bidi="ar-SA"/>
      </w:rPr>
    </w:lvl>
    <w:lvl w:ilvl="1">
      <w:start w:val="1"/>
      <w:numFmt w:val="decimal"/>
      <w:lvlText w:val="%2."/>
      <w:lvlJc w:val="left"/>
      <w:pPr>
        <w:ind w:left="1214" w:hanging="360"/>
      </w:pPr>
    </w:lvl>
    <w:lvl w:ilvl="2">
      <w:start w:val="6"/>
      <w:numFmt w:val="decimal"/>
      <w:lvlText w:val="%3)"/>
      <w:lvlJc w:val="left"/>
      <w:pPr>
        <w:ind w:left="1381" w:hanging="270"/>
      </w:pPr>
      <w:rPr>
        <w:rFonts w:ascii="Arial" w:eastAsia="Arial" w:hAnsi="Arial" w:cs="Arial" w:hint="default"/>
        <w:spacing w:val="-1"/>
        <w:w w:val="100"/>
        <w:sz w:val="22"/>
        <w:szCs w:val="22"/>
        <w:u w:val="single" w:color="232323"/>
        <w:lang w:val="tr-TR" w:eastAsia="en-US" w:bidi="ar-SA"/>
      </w:rPr>
    </w:lvl>
    <w:lvl w:ilvl="3">
      <w:start w:val="1"/>
      <w:numFmt w:val="decimal"/>
      <w:lvlText w:val="%3.%4"/>
      <w:lvlJc w:val="left"/>
      <w:pPr>
        <w:ind w:left="1451" w:hanging="346"/>
      </w:pPr>
      <w:rPr>
        <w:rFonts w:ascii="Arial" w:eastAsia="Arial" w:hAnsi="Arial" w:cs="Arial" w:hint="default"/>
        <w:spacing w:val="-1"/>
        <w:w w:val="112"/>
        <w:sz w:val="20"/>
        <w:szCs w:val="20"/>
        <w:lang w:val="tr-TR" w:eastAsia="en-US" w:bidi="ar-SA"/>
      </w:rPr>
    </w:lvl>
    <w:lvl w:ilvl="4">
      <w:numFmt w:val="bullet"/>
      <w:lvlText w:val="•"/>
      <w:lvlJc w:val="left"/>
      <w:pPr>
        <w:ind w:left="3587" w:hanging="34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651" w:hanging="34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15" w:hanging="34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79" w:hanging="34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43" w:hanging="346"/>
      </w:pPr>
      <w:rPr>
        <w:rFonts w:hint="default"/>
        <w:lang w:val="tr-TR" w:eastAsia="en-US" w:bidi="ar-SA"/>
      </w:rPr>
    </w:lvl>
  </w:abstractNum>
  <w:abstractNum w:abstractNumId="2" w15:restartNumberingAfterBreak="0">
    <w:nsid w:val="387C35E5"/>
    <w:multiLevelType w:val="multilevel"/>
    <w:tmpl w:val="090695A4"/>
    <w:lvl w:ilvl="0">
      <w:start w:val="4"/>
      <w:numFmt w:val="decimal"/>
      <w:lvlText w:val="%1"/>
      <w:lvlJc w:val="left"/>
      <w:pPr>
        <w:ind w:left="1363" w:hanging="509"/>
      </w:pPr>
      <w:rPr>
        <w:rFonts w:hint="default"/>
        <w:lang w:val="tr-TR" w:eastAsia="en-US" w:bidi="ar-SA"/>
      </w:rPr>
    </w:lvl>
    <w:lvl w:ilvl="1">
      <w:start w:val="1"/>
      <w:numFmt w:val="decimal"/>
      <w:lvlText w:val="%2."/>
      <w:lvlJc w:val="left"/>
      <w:pPr>
        <w:ind w:left="1214" w:hanging="360"/>
      </w:pPr>
    </w:lvl>
    <w:lvl w:ilvl="2">
      <w:start w:val="6"/>
      <w:numFmt w:val="decimal"/>
      <w:lvlText w:val="%3)"/>
      <w:lvlJc w:val="left"/>
      <w:pPr>
        <w:ind w:left="1381" w:hanging="270"/>
      </w:pPr>
      <w:rPr>
        <w:rFonts w:ascii="Arial" w:eastAsia="Arial" w:hAnsi="Arial" w:cs="Arial" w:hint="default"/>
        <w:spacing w:val="-1"/>
        <w:w w:val="100"/>
        <w:sz w:val="22"/>
        <w:szCs w:val="22"/>
        <w:u w:val="single" w:color="232323"/>
        <w:lang w:val="tr-TR" w:eastAsia="en-US" w:bidi="ar-SA"/>
      </w:rPr>
    </w:lvl>
    <w:lvl w:ilvl="3">
      <w:start w:val="1"/>
      <w:numFmt w:val="decimal"/>
      <w:lvlText w:val="%3.%4"/>
      <w:lvlJc w:val="left"/>
      <w:pPr>
        <w:ind w:left="1451" w:hanging="346"/>
      </w:pPr>
      <w:rPr>
        <w:rFonts w:ascii="Arial" w:eastAsia="Arial" w:hAnsi="Arial" w:cs="Arial" w:hint="default"/>
        <w:spacing w:val="-1"/>
        <w:w w:val="112"/>
        <w:sz w:val="20"/>
        <w:szCs w:val="20"/>
        <w:lang w:val="tr-TR" w:eastAsia="en-US" w:bidi="ar-SA"/>
      </w:rPr>
    </w:lvl>
    <w:lvl w:ilvl="4">
      <w:numFmt w:val="bullet"/>
      <w:lvlText w:val="•"/>
      <w:lvlJc w:val="left"/>
      <w:pPr>
        <w:ind w:left="3587" w:hanging="34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651" w:hanging="34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15" w:hanging="34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79" w:hanging="34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43" w:hanging="346"/>
      </w:pPr>
      <w:rPr>
        <w:rFonts w:hint="default"/>
        <w:lang w:val="tr-TR" w:eastAsia="en-US" w:bidi="ar-SA"/>
      </w:rPr>
    </w:lvl>
  </w:abstractNum>
  <w:abstractNum w:abstractNumId="3" w15:restartNumberingAfterBreak="0">
    <w:nsid w:val="3BF31AB0"/>
    <w:multiLevelType w:val="hybridMultilevel"/>
    <w:tmpl w:val="FB8CB316"/>
    <w:lvl w:ilvl="0" w:tplc="041F000F">
      <w:start w:val="1"/>
      <w:numFmt w:val="decimal"/>
      <w:lvlText w:val="%1."/>
      <w:lvlJc w:val="left"/>
      <w:pPr>
        <w:ind w:left="1710" w:hanging="360"/>
      </w:pPr>
    </w:lvl>
    <w:lvl w:ilvl="1" w:tplc="041F0019" w:tentative="1">
      <w:start w:val="1"/>
      <w:numFmt w:val="lowerLetter"/>
      <w:lvlText w:val="%2."/>
      <w:lvlJc w:val="left"/>
      <w:pPr>
        <w:ind w:left="2430" w:hanging="360"/>
      </w:pPr>
    </w:lvl>
    <w:lvl w:ilvl="2" w:tplc="041F001B" w:tentative="1">
      <w:start w:val="1"/>
      <w:numFmt w:val="lowerRoman"/>
      <w:lvlText w:val="%3."/>
      <w:lvlJc w:val="right"/>
      <w:pPr>
        <w:ind w:left="3150" w:hanging="180"/>
      </w:pPr>
    </w:lvl>
    <w:lvl w:ilvl="3" w:tplc="041F000F" w:tentative="1">
      <w:start w:val="1"/>
      <w:numFmt w:val="decimal"/>
      <w:lvlText w:val="%4."/>
      <w:lvlJc w:val="left"/>
      <w:pPr>
        <w:ind w:left="3870" w:hanging="360"/>
      </w:pPr>
    </w:lvl>
    <w:lvl w:ilvl="4" w:tplc="041F0019" w:tentative="1">
      <w:start w:val="1"/>
      <w:numFmt w:val="lowerLetter"/>
      <w:lvlText w:val="%5."/>
      <w:lvlJc w:val="left"/>
      <w:pPr>
        <w:ind w:left="4590" w:hanging="360"/>
      </w:pPr>
    </w:lvl>
    <w:lvl w:ilvl="5" w:tplc="041F001B" w:tentative="1">
      <w:start w:val="1"/>
      <w:numFmt w:val="lowerRoman"/>
      <w:lvlText w:val="%6."/>
      <w:lvlJc w:val="right"/>
      <w:pPr>
        <w:ind w:left="5310" w:hanging="180"/>
      </w:pPr>
    </w:lvl>
    <w:lvl w:ilvl="6" w:tplc="041F000F" w:tentative="1">
      <w:start w:val="1"/>
      <w:numFmt w:val="decimal"/>
      <w:lvlText w:val="%7."/>
      <w:lvlJc w:val="left"/>
      <w:pPr>
        <w:ind w:left="6030" w:hanging="360"/>
      </w:pPr>
    </w:lvl>
    <w:lvl w:ilvl="7" w:tplc="041F0019" w:tentative="1">
      <w:start w:val="1"/>
      <w:numFmt w:val="lowerLetter"/>
      <w:lvlText w:val="%8."/>
      <w:lvlJc w:val="left"/>
      <w:pPr>
        <w:ind w:left="6750" w:hanging="360"/>
      </w:pPr>
    </w:lvl>
    <w:lvl w:ilvl="8" w:tplc="041F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4FB33E50"/>
    <w:multiLevelType w:val="multilevel"/>
    <w:tmpl w:val="17A6977A"/>
    <w:lvl w:ilvl="0">
      <w:start w:val="1"/>
      <w:numFmt w:val="decimal"/>
      <w:lvlText w:val="%1."/>
      <w:lvlJc w:val="left"/>
      <w:pPr>
        <w:ind w:left="1067" w:hanging="191"/>
      </w:pPr>
      <w:rPr>
        <w:rFonts w:hint="default"/>
        <w:spacing w:val="-1"/>
        <w:w w:val="98"/>
        <w:u w:val="single" w:color="1C1F1F"/>
        <w:lang w:val="tr-TR" w:eastAsia="en-US" w:bidi="ar-SA"/>
      </w:rPr>
    </w:lvl>
    <w:lvl w:ilvl="1">
      <w:start w:val="1"/>
      <w:numFmt w:val="decimal"/>
      <w:lvlText w:val="%1.%2)"/>
      <w:lvlJc w:val="left"/>
      <w:pPr>
        <w:ind w:left="1665" w:hanging="389"/>
        <w:jc w:val="right"/>
      </w:pPr>
      <w:rPr>
        <w:rFonts w:hint="default"/>
        <w:spacing w:val="-1"/>
        <w:w w:val="102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2554" w:hanging="360"/>
      </w:pPr>
    </w:lvl>
    <w:lvl w:ilvl="3">
      <w:numFmt w:val="bullet"/>
      <w:lvlText w:val="•"/>
      <w:lvlJc w:val="left"/>
      <w:pPr>
        <w:ind w:left="3506" w:hanging="38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30" w:hanging="38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53" w:hanging="38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77" w:hanging="38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00" w:hanging="38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24" w:hanging="389"/>
      </w:pPr>
      <w:rPr>
        <w:rFonts w:hint="default"/>
        <w:lang w:val="tr-TR" w:eastAsia="en-US" w:bidi="ar-SA"/>
      </w:rPr>
    </w:lvl>
  </w:abstractNum>
  <w:abstractNum w:abstractNumId="5" w15:restartNumberingAfterBreak="0">
    <w:nsid w:val="527F23B2"/>
    <w:multiLevelType w:val="hybridMultilevel"/>
    <w:tmpl w:val="141261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B22D5"/>
    <w:multiLevelType w:val="hybridMultilevel"/>
    <w:tmpl w:val="10EA20F6"/>
    <w:lvl w:ilvl="0" w:tplc="041F000F">
      <w:start w:val="1"/>
      <w:numFmt w:val="decimal"/>
      <w:lvlText w:val="%1."/>
      <w:lvlJc w:val="left"/>
      <w:pPr>
        <w:ind w:left="1660" w:hanging="360"/>
      </w:pPr>
    </w:lvl>
    <w:lvl w:ilvl="1" w:tplc="041F0019" w:tentative="1">
      <w:start w:val="1"/>
      <w:numFmt w:val="lowerLetter"/>
      <w:lvlText w:val="%2."/>
      <w:lvlJc w:val="left"/>
      <w:pPr>
        <w:ind w:left="2380" w:hanging="360"/>
      </w:pPr>
    </w:lvl>
    <w:lvl w:ilvl="2" w:tplc="041F001B" w:tentative="1">
      <w:start w:val="1"/>
      <w:numFmt w:val="lowerRoman"/>
      <w:lvlText w:val="%3."/>
      <w:lvlJc w:val="right"/>
      <w:pPr>
        <w:ind w:left="3100" w:hanging="180"/>
      </w:pPr>
    </w:lvl>
    <w:lvl w:ilvl="3" w:tplc="041F000F" w:tentative="1">
      <w:start w:val="1"/>
      <w:numFmt w:val="decimal"/>
      <w:lvlText w:val="%4."/>
      <w:lvlJc w:val="left"/>
      <w:pPr>
        <w:ind w:left="3820" w:hanging="360"/>
      </w:pPr>
    </w:lvl>
    <w:lvl w:ilvl="4" w:tplc="041F0019" w:tentative="1">
      <w:start w:val="1"/>
      <w:numFmt w:val="lowerLetter"/>
      <w:lvlText w:val="%5."/>
      <w:lvlJc w:val="left"/>
      <w:pPr>
        <w:ind w:left="4540" w:hanging="360"/>
      </w:pPr>
    </w:lvl>
    <w:lvl w:ilvl="5" w:tplc="041F001B" w:tentative="1">
      <w:start w:val="1"/>
      <w:numFmt w:val="lowerRoman"/>
      <w:lvlText w:val="%6."/>
      <w:lvlJc w:val="right"/>
      <w:pPr>
        <w:ind w:left="5260" w:hanging="180"/>
      </w:pPr>
    </w:lvl>
    <w:lvl w:ilvl="6" w:tplc="041F000F" w:tentative="1">
      <w:start w:val="1"/>
      <w:numFmt w:val="decimal"/>
      <w:lvlText w:val="%7."/>
      <w:lvlJc w:val="left"/>
      <w:pPr>
        <w:ind w:left="5980" w:hanging="360"/>
      </w:pPr>
    </w:lvl>
    <w:lvl w:ilvl="7" w:tplc="041F0019" w:tentative="1">
      <w:start w:val="1"/>
      <w:numFmt w:val="lowerLetter"/>
      <w:lvlText w:val="%8."/>
      <w:lvlJc w:val="left"/>
      <w:pPr>
        <w:ind w:left="6700" w:hanging="360"/>
      </w:pPr>
    </w:lvl>
    <w:lvl w:ilvl="8" w:tplc="041F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 w15:restartNumberingAfterBreak="0">
    <w:nsid w:val="7EB650EC"/>
    <w:multiLevelType w:val="multilevel"/>
    <w:tmpl w:val="6D1C3C1E"/>
    <w:lvl w:ilvl="0">
      <w:start w:val="6"/>
      <w:numFmt w:val="decimal"/>
      <w:lvlText w:val="%1"/>
      <w:lvlJc w:val="left"/>
      <w:pPr>
        <w:ind w:left="1502" w:hanging="397"/>
      </w:pPr>
      <w:rPr>
        <w:rFonts w:hint="default"/>
        <w:lang w:val="tr-TR" w:eastAsia="en-US" w:bidi="ar-SA"/>
      </w:rPr>
    </w:lvl>
    <w:lvl w:ilvl="1">
      <w:start w:val="3"/>
      <w:numFmt w:val="decimal"/>
      <w:lvlText w:val="%1.%2)"/>
      <w:lvlJc w:val="left"/>
      <w:pPr>
        <w:ind w:left="1502" w:hanging="397"/>
        <w:jc w:val="right"/>
      </w:pPr>
      <w:rPr>
        <w:rFonts w:hint="default"/>
        <w:spacing w:val="-1"/>
        <w:w w:val="104"/>
        <w:lang w:val="tr-TR" w:eastAsia="en-US" w:bidi="ar-SA"/>
      </w:rPr>
    </w:lvl>
    <w:lvl w:ilvl="2">
      <w:numFmt w:val="bullet"/>
      <w:lvlText w:val="•"/>
      <w:lvlJc w:val="left"/>
      <w:pPr>
        <w:ind w:left="3194" w:hanging="39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041" w:hanging="39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88" w:hanging="39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35" w:hanging="39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82" w:hanging="39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29" w:hanging="39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76" w:hanging="397"/>
      </w:pPr>
      <w:rPr>
        <w:rFonts w:hint="default"/>
        <w:lang w:val="tr-TR" w:eastAsia="en-US" w:bidi="ar-SA"/>
      </w:rPr>
    </w:lvl>
  </w:abstractNum>
  <w:num w:numId="1" w16cid:durableId="1589654609">
    <w:abstractNumId w:val="7"/>
  </w:num>
  <w:num w:numId="2" w16cid:durableId="1159422795">
    <w:abstractNumId w:val="1"/>
  </w:num>
  <w:num w:numId="3" w16cid:durableId="2109153967">
    <w:abstractNumId w:val="4"/>
  </w:num>
  <w:num w:numId="4" w16cid:durableId="1478642280">
    <w:abstractNumId w:val="2"/>
  </w:num>
  <w:num w:numId="5" w16cid:durableId="82185635">
    <w:abstractNumId w:val="5"/>
  </w:num>
  <w:num w:numId="6" w16cid:durableId="325936055">
    <w:abstractNumId w:val="3"/>
  </w:num>
  <w:num w:numId="7" w16cid:durableId="680350207">
    <w:abstractNumId w:val="6"/>
  </w:num>
  <w:num w:numId="8" w16cid:durableId="144758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04"/>
    <w:rsid w:val="00024BCF"/>
    <w:rsid w:val="00043EF6"/>
    <w:rsid w:val="00071F7F"/>
    <w:rsid w:val="000807B1"/>
    <w:rsid w:val="0011496A"/>
    <w:rsid w:val="00144C73"/>
    <w:rsid w:val="001C1928"/>
    <w:rsid w:val="001D506E"/>
    <w:rsid w:val="0020662C"/>
    <w:rsid w:val="00270E92"/>
    <w:rsid w:val="0028658D"/>
    <w:rsid w:val="003C747E"/>
    <w:rsid w:val="00417AE9"/>
    <w:rsid w:val="005F120F"/>
    <w:rsid w:val="005F1C01"/>
    <w:rsid w:val="005F6F21"/>
    <w:rsid w:val="00627332"/>
    <w:rsid w:val="0064729A"/>
    <w:rsid w:val="0067158B"/>
    <w:rsid w:val="00685FA4"/>
    <w:rsid w:val="007A5C24"/>
    <w:rsid w:val="007B3B06"/>
    <w:rsid w:val="007F191B"/>
    <w:rsid w:val="008B7F1E"/>
    <w:rsid w:val="008C7693"/>
    <w:rsid w:val="00A36CD3"/>
    <w:rsid w:val="00AF7E4C"/>
    <w:rsid w:val="00B12AA5"/>
    <w:rsid w:val="00B22A32"/>
    <w:rsid w:val="00B273BE"/>
    <w:rsid w:val="00C07201"/>
    <w:rsid w:val="00C60B4F"/>
    <w:rsid w:val="00CA6C81"/>
    <w:rsid w:val="00D65952"/>
    <w:rsid w:val="00DA41E2"/>
    <w:rsid w:val="00DB5A7A"/>
    <w:rsid w:val="00E0128C"/>
    <w:rsid w:val="00E04704"/>
    <w:rsid w:val="00E215A5"/>
    <w:rsid w:val="00EE1545"/>
    <w:rsid w:val="00F04918"/>
    <w:rsid w:val="00F3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FD51"/>
  <w15:chartTrackingRefBased/>
  <w15:docId w15:val="{08E7085F-FA5A-43BC-8AC2-9DD61116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E04704"/>
    <w:pPr>
      <w:ind w:left="847" w:hanging="207"/>
      <w:jc w:val="both"/>
      <w:outlineLvl w:val="0"/>
    </w:pPr>
    <w:rPr>
      <w:sz w:val="26"/>
      <w:szCs w:val="26"/>
    </w:rPr>
  </w:style>
  <w:style w:type="paragraph" w:styleId="Balk2">
    <w:name w:val="heading 2"/>
    <w:basedOn w:val="Normal"/>
    <w:link w:val="Balk2Char"/>
    <w:uiPriority w:val="9"/>
    <w:unhideWhenUsed/>
    <w:qFormat/>
    <w:rsid w:val="00E04704"/>
    <w:pPr>
      <w:ind w:left="1334" w:hanging="1275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4704"/>
    <w:rPr>
      <w:rFonts w:ascii="Arial" w:eastAsia="Arial" w:hAnsi="Arial" w:cs="Arial"/>
      <w:kern w:val="0"/>
      <w:sz w:val="26"/>
      <w:szCs w:val="26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E04704"/>
    <w:rPr>
      <w:rFonts w:ascii="Arial" w:eastAsia="Arial" w:hAnsi="Arial" w:cs="Arial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0470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04704"/>
    <w:rPr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E04704"/>
    <w:rPr>
      <w:rFonts w:ascii="Arial" w:eastAsia="Arial" w:hAnsi="Arial" w:cs="Arial"/>
      <w:kern w:val="0"/>
      <w:sz w:val="23"/>
      <w:szCs w:val="23"/>
      <w14:ligatures w14:val="none"/>
    </w:rPr>
  </w:style>
  <w:style w:type="paragraph" w:styleId="ListeParagraf">
    <w:name w:val="List Paragraph"/>
    <w:basedOn w:val="Normal"/>
    <w:uiPriority w:val="1"/>
    <w:qFormat/>
    <w:rsid w:val="00E04704"/>
    <w:pPr>
      <w:ind w:left="847" w:firstLine="6"/>
    </w:pPr>
  </w:style>
  <w:style w:type="paragraph" w:customStyle="1" w:styleId="TableParagraph">
    <w:name w:val="Table Paragraph"/>
    <w:basedOn w:val="Normal"/>
    <w:uiPriority w:val="1"/>
    <w:qFormat/>
    <w:rsid w:val="00E04704"/>
    <w:pPr>
      <w:ind w:left="13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4763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EOSB</dc:creator>
  <cp:keywords/>
  <dc:description/>
  <cp:lastModifiedBy>Beril Bayraktar</cp:lastModifiedBy>
  <cp:revision>24</cp:revision>
  <cp:lastPrinted>2024-07-08T13:27:00Z</cp:lastPrinted>
  <dcterms:created xsi:type="dcterms:W3CDTF">2023-09-20T07:33:00Z</dcterms:created>
  <dcterms:modified xsi:type="dcterms:W3CDTF">2024-07-08T13:36:00Z</dcterms:modified>
</cp:coreProperties>
</file>